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631747">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附件4：</w:t>
      </w:r>
    </w:p>
    <w:p w14:paraId="456B76E0">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2026年阜新市参加辽宁省事业单位集中</w:t>
      </w:r>
    </w:p>
    <w:p w14:paraId="19E49C79">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面向社会公开招聘报考阜新高等专科学校岗位面试</w:t>
      </w:r>
      <w:r>
        <w:rPr>
          <w:rFonts w:hint="eastAsia" w:ascii="方正小标宋简体" w:hAnsi="方正小标宋简体" w:eastAsia="方正小标宋简体" w:cs="方正小标宋简体"/>
          <w:b w:val="0"/>
          <w:sz w:val="44"/>
          <w:szCs w:val="44"/>
          <w:lang w:val="en-US" w:eastAsia="zh-CN" w:bidi="ar-SA"/>
        </w:rPr>
        <w:t>人员</w:t>
      </w:r>
      <w:r>
        <w:rPr>
          <w:rFonts w:hint="eastAsia" w:ascii="方正小标宋简体" w:hAnsi="方正小标宋简体" w:eastAsia="方正小标宋简体" w:cs="方正小标宋简体"/>
          <w:b w:val="0"/>
          <w:bCs w:val="0"/>
          <w:sz w:val="44"/>
          <w:szCs w:val="44"/>
          <w:lang w:val="en-US" w:eastAsia="zh-CN"/>
        </w:rPr>
        <w:t>须知</w:t>
      </w:r>
    </w:p>
    <w:p w14:paraId="57F4FF5D">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sz w:val="36"/>
          <w:szCs w:val="36"/>
        </w:rPr>
      </w:pPr>
    </w:p>
    <w:p w14:paraId="6A66B6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720" w:firstLineChars="20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1.应聘人员须携带本人笔试准考证和本人身份证原件在规定时间内参加面试。面试开始后仍未到达候考室的，视为自动弃权。面试前工作人员将对面试应聘人员的证件进行核对，发现代替他人或者让他人代替自己参加考试的、持伪造证件参加考试的，一律按照《事业单位公开招聘违纪违规行为处理规定》取消面试资格或取消成绩，情节严重者，将移交公安机关。</w:t>
      </w:r>
    </w:p>
    <w:p w14:paraId="22499DF6">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2.面试前应聘人员抽签决定面试顺序，抽签开始后仍未到场的应聘人员，剩余签号为该应聘人员面试顺序号，如迟到应聘人员较多，则按照迟到应聘人员到达先后顺序进行抽签。确定面试顺序后，按面试抽签顺序调整座位坐好。面试开始后，应聘人员按抽签顺序号由工作人员引导，自候考室到考场参加面试。面试开始后，迟到应聘人员不允许入场。</w:t>
      </w:r>
    </w:p>
    <w:p w14:paraId="55E214D3">
      <w:pPr>
        <w:keepNext w:val="0"/>
        <w:keepLines w:val="0"/>
        <w:pageBreakBefore w:val="0"/>
        <w:widowControl/>
        <w:suppressLineNumbers w:val="0"/>
        <w:kinsoku/>
        <w:wordWrap/>
        <w:overflowPunct/>
        <w:topLinePunct w:val="0"/>
        <w:autoSpaceDE/>
        <w:autoSpaceDN/>
        <w:bidi w:val="0"/>
        <w:adjustRightInd/>
        <w:snapToGrid/>
        <w:spacing w:line="600" w:lineRule="exact"/>
        <w:ind w:firstLine="720" w:firstLineChars="20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3.应聘人员入场前要进行安检，所携带的通讯工具要关闭后放在指定地点，并交由工作人员保管。发现携带规定以外的物品进入考场且未按要求放在指定位置，经提醒仍不改正的，一律按照《事业单位公开招聘违纪违规行为处理规定》取消面试资格或取消成绩，情节严重者，将移交公安机关。</w:t>
      </w:r>
    </w:p>
    <w:p w14:paraId="54E21A2E">
      <w:pPr>
        <w:keepNext w:val="0"/>
        <w:keepLines w:val="0"/>
        <w:pageBreakBefore w:val="0"/>
        <w:widowControl/>
        <w:suppressLineNumbers w:val="0"/>
        <w:kinsoku/>
        <w:wordWrap/>
        <w:overflowPunct/>
        <w:topLinePunct w:val="0"/>
        <w:autoSpaceDE/>
        <w:autoSpaceDN/>
        <w:bidi w:val="0"/>
        <w:adjustRightInd/>
        <w:snapToGrid/>
        <w:spacing w:line="600" w:lineRule="exact"/>
        <w:ind w:firstLine="720" w:firstLineChars="20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4.发现应聘人员私自使用禁止带入考场的通讯工具、规定以外的电子用品的，一律按照《事业单位公开招聘违纪违规行为处理规定》取消面试资格或取消成绩，情节严重者，将移交公安机关。应聘人员不得穿戴有明显标志的服装参加面试，不得佩戴有明显标志的装饰。</w:t>
      </w:r>
    </w:p>
    <w:p w14:paraId="31D214CB">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5.应聘人员在候考室要保持肃静，自觉听从工作人员的安排，不准吸烟、大声交谈、随意走动等，在指定位置坐好，并不得随意出入候考室，面试时不得携带任何物品和资料进入面试考场，由考场引导员代为保管。应聘人员进入面试考场后首先报告考场号和面试顺序号，应聘人员不得以任何方式向考官透露本人的姓名、准考证、身份证号、毕业院校或工作单位等有关个人信息，违者面试成绩按零分处理。</w:t>
      </w:r>
    </w:p>
    <w:p w14:paraId="0E8F13CE">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6.在面试考场配备计时器，应聘人员自行查看，考官及工作人员不进行提醒。</w:t>
      </w:r>
    </w:p>
    <w:p w14:paraId="541B3F12">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7.考官根据应聘人员面试（试讲）情况评定每一要素的得分，并合成总分。在考官的打分中（考官人数为单数），去掉1个最高分和1个最低分，保留其余考官的分数计算平均得分为该应聘人员的最后得分（出现小数则按四舍五入原则保留2位小数）。面试结束后，应聘人员不得带走面试草纸，由工作人员引领至考场外等待候分，不得再次返回候考室，待下一名应聘人员面试结束后，再返回考场听分，听完分后，向监督员出示身份证，并在面试成绩汇总评定表上签字按手印，由监督员确认后，立即离开面试工作区，并不得再次返回面试工作区，不要在面试工作区附近逗留。</w:t>
      </w:r>
    </w:p>
    <w:p w14:paraId="569AC89F">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8.笔试、面试成绩按4:6权重比例计算应聘人员的总成绩（即笔试总成绩*0.4+面试成绩*0.6=总成绩），总成绩如存在小数全部予以保留，不再“四舍五入”。根据应聘人员的总成绩从高到低的顺序，按招聘计划1:1的比例确定参加体检人员。总成绩并列者，分别依次按照面试成绩、职业能力倾向测验成绩、综合应用能力成绩进行比对，成绩高者确定为参加体检人员，如上述成绩均相同，则另行采取面试加试的方式确定参加体检人员。</w:t>
      </w:r>
    </w:p>
    <w:p w14:paraId="1FEDDCE5">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9.应聘人员在候考及面试期间发现违纪违规行为的，应当场向考务工作人员反映，以便及时查处。</w:t>
      </w:r>
    </w:p>
    <w:p w14:paraId="0B849DF4">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default"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10.面试人员离开考场后，不得向任何人透露本次面试试题。</w:t>
      </w:r>
    </w:p>
    <w:p w14:paraId="66CA1DC8">
      <w:pPr>
        <w:keepNext w:val="0"/>
        <w:keepLines w:val="0"/>
        <w:pageBreakBefore w:val="0"/>
        <w:widowControl/>
        <w:kinsoku/>
        <w:wordWrap/>
        <w:overflowPunct/>
        <w:topLinePunct w:val="0"/>
        <w:autoSpaceDE/>
        <w:autoSpaceDN/>
        <w:bidi w:val="0"/>
        <w:adjustRightInd/>
        <w:snapToGrid/>
        <w:spacing w:line="600" w:lineRule="exact"/>
        <w:ind w:firstLine="640"/>
        <w:jc w:val="left"/>
        <w:textAlignment w:val="auto"/>
        <w:rPr>
          <w:rFonts w:hint="eastAsia" w:ascii="仿宋_GB2312" w:hAnsi="仿宋_GB2312" w:eastAsia="仿宋_GB2312" w:cs="仿宋_GB2312"/>
          <w:b w:val="0"/>
          <w:sz w:val="36"/>
          <w:szCs w:val="36"/>
          <w:lang w:val="en-US" w:eastAsia="zh-CN" w:bidi="ar-SA"/>
        </w:rPr>
      </w:pPr>
      <w:r>
        <w:rPr>
          <w:rFonts w:hint="eastAsia" w:ascii="仿宋_GB2312" w:hAnsi="仿宋_GB2312" w:eastAsia="仿宋_GB2312" w:cs="仿宋_GB2312"/>
          <w:b w:val="0"/>
          <w:sz w:val="36"/>
          <w:szCs w:val="36"/>
          <w:lang w:val="en-US" w:eastAsia="zh-CN" w:bidi="ar-SA"/>
        </w:rPr>
        <w:t>11.温馨提示，请应聘人员自备水</w:t>
      </w:r>
      <w:bookmarkStart w:id="0" w:name="_GoBack"/>
      <w:bookmarkEnd w:id="0"/>
      <w:r>
        <w:rPr>
          <w:rFonts w:hint="eastAsia" w:ascii="仿宋_GB2312" w:hAnsi="仿宋_GB2312" w:eastAsia="仿宋_GB2312" w:cs="仿宋_GB2312"/>
          <w:b w:val="0"/>
          <w:sz w:val="36"/>
          <w:szCs w:val="36"/>
          <w:lang w:val="en-US" w:eastAsia="zh-CN" w:bidi="ar-SA"/>
        </w:rPr>
        <w:t>、餐食、纸巾等物品。</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1" w:fontKey="{B28AF7C6-B6CB-4491-8D5D-267D80B35DFF}"/>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35237894-3AFE-4ED2-9A60-99B6F8F74B1E}"/>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21F1D">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4ADAB17E">
                          <w:pPr>
                            <w:pStyle w:val="1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fill on="f" focussize="0,0"/>
              <v:stroke on="f"/>
              <v:imagedata o:title=""/>
              <o:lock v:ext="edit" aspectratio="f"/>
              <v:textbox inset="0mm,0mm,0mm,0mm" style="mso-fit-shape-to-text:t;">
                <w:txbxContent>
                  <w:p w14:paraId="4ADAB17E">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18A"/>
    <w:rsid w:val="0003500B"/>
    <w:rsid w:val="001B73C7"/>
    <w:rsid w:val="002A57AC"/>
    <w:rsid w:val="00602361"/>
    <w:rsid w:val="0063286D"/>
    <w:rsid w:val="006643FD"/>
    <w:rsid w:val="007F118A"/>
    <w:rsid w:val="007F2EDA"/>
    <w:rsid w:val="008425B1"/>
    <w:rsid w:val="00880EE4"/>
    <w:rsid w:val="00894C91"/>
    <w:rsid w:val="008C1440"/>
    <w:rsid w:val="008C7294"/>
    <w:rsid w:val="008C7521"/>
    <w:rsid w:val="00A71B60"/>
    <w:rsid w:val="00AE4BCA"/>
    <w:rsid w:val="00BA4550"/>
    <w:rsid w:val="00C4359C"/>
    <w:rsid w:val="00CB2AAA"/>
    <w:rsid w:val="00CF4E6D"/>
    <w:rsid w:val="00FC602F"/>
    <w:rsid w:val="06D41544"/>
    <w:rsid w:val="148246D8"/>
    <w:rsid w:val="17D35071"/>
    <w:rsid w:val="1F487732"/>
    <w:rsid w:val="2BDF74A9"/>
    <w:rsid w:val="365F3BB8"/>
    <w:rsid w:val="38134F25"/>
    <w:rsid w:val="3A80147D"/>
    <w:rsid w:val="43AEA20C"/>
    <w:rsid w:val="4A6B01CB"/>
    <w:rsid w:val="4B3FBE09"/>
    <w:rsid w:val="4F9B5E89"/>
    <w:rsid w:val="50937D24"/>
    <w:rsid w:val="554561CE"/>
    <w:rsid w:val="69007BD4"/>
    <w:rsid w:val="6BF78AB4"/>
    <w:rsid w:val="703B3B29"/>
    <w:rsid w:val="70EE508C"/>
    <w:rsid w:val="75105270"/>
    <w:rsid w:val="76EF84DD"/>
    <w:rsid w:val="793B37E0"/>
    <w:rsid w:val="7993624E"/>
    <w:rsid w:val="7DBA3FA6"/>
    <w:rsid w:val="7DBD4967"/>
    <w:rsid w:val="7DF72A90"/>
    <w:rsid w:val="7FDFCBEF"/>
    <w:rsid w:val="7FFC9C3B"/>
    <w:rsid w:val="9ADF7392"/>
    <w:rsid w:val="9FFB5D27"/>
    <w:rsid w:val="B3A98C91"/>
    <w:rsid w:val="EDD38516"/>
    <w:rsid w:val="EDFF4DF4"/>
    <w:rsid w:val="F0AE4613"/>
    <w:rsid w:val="FFFC3AAD"/>
    <w:rsid w:val="FFFFAEDD"/>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iPriority="99" w:name="Normal Indent"/>
    <w:lsdException w:uiPriority="99" w:name="footnote text"/>
    <w:lsdException w:uiPriority="99" w:name="annotation text"/>
    <w:lsdException w:qFormat="1" w:uiPriority="0"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6"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6"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0" w:semiHidden="0" w:name="Strong"/>
    <w:lsdException w:qFormat="1" w:unhideWhenUsed="0" w:uiPriority="18"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jc w:val="both"/>
    </w:pPr>
    <w:rPr>
      <w:rFonts w:ascii="Calibri" w:hAnsi="Calibri" w:eastAsia="Times New Roman" w:cs="Times New Roman"/>
      <w:sz w:val="20"/>
      <w:szCs w:val="20"/>
      <w:lang w:val="en-US" w:eastAsia="zh-CN" w:bidi="ar-SA"/>
    </w:rPr>
  </w:style>
  <w:style w:type="paragraph" w:styleId="2">
    <w:name w:val="heading 1"/>
    <w:basedOn w:val="1"/>
    <w:next w:val="1"/>
    <w:link w:val="39"/>
    <w:qFormat/>
    <w:uiPriority w:val="7"/>
    <w:pPr>
      <w:keepNext/>
      <w:keepLines/>
      <w:outlineLvl w:val="0"/>
    </w:pPr>
    <w:rPr>
      <w:b/>
      <w:sz w:val="44"/>
      <w:szCs w:val="44"/>
    </w:rPr>
  </w:style>
  <w:style w:type="paragraph" w:styleId="3">
    <w:name w:val="heading 2"/>
    <w:next w:val="1"/>
    <w:qFormat/>
    <w:uiPriority w:val="8"/>
    <w:pPr>
      <w:jc w:val="both"/>
      <w:outlineLvl w:val="1"/>
    </w:pPr>
    <w:rPr>
      <w:rFonts w:ascii="Calibri" w:hAnsi="Calibri" w:eastAsia="宋体" w:cs="Times New Roman"/>
      <w:sz w:val="21"/>
      <w:szCs w:val="21"/>
      <w:lang w:val="en-US" w:eastAsia="zh-CN" w:bidi="ar-SA"/>
    </w:rPr>
  </w:style>
  <w:style w:type="paragraph" w:styleId="4">
    <w:name w:val="heading 3"/>
    <w:next w:val="1"/>
    <w:qFormat/>
    <w:uiPriority w:val="9"/>
    <w:pPr>
      <w:ind w:left="1000" w:hanging="400"/>
      <w:jc w:val="both"/>
      <w:outlineLvl w:val="2"/>
    </w:pPr>
    <w:rPr>
      <w:rFonts w:ascii="Calibri" w:hAnsi="Calibri" w:eastAsia="宋体" w:cs="Times New Roman"/>
      <w:sz w:val="21"/>
      <w:szCs w:val="21"/>
      <w:lang w:val="en-US" w:eastAsia="zh-CN" w:bidi="ar-SA"/>
    </w:rPr>
  </w:style>
  <w:style w:type="paragraph" w:styleId="5">
    <w:name w:val="heading 4"/>
    <w:next w:val="1"/>
    <w:qFormat/>
    <w:uiPriority w:val="10"/>
    <w:pPr>
      <w:ind w:left="1200" w:hanging="400"/>
      <w:jc w:val="both"/>
      <w:outlineLvl w:val="3"/>
    </w:pPr>
    <w:rPr>
      <w:rFonts w:ascii="Calibri" w:hAnsi="Calibri" w:eastAsia="宋体" w:cs="Times New Roman"/>
      <w:b/>
      <w:sz w:val="21"/>
      <w:szCs w:val="21"/>
      <w:lang w:val="en-US" w:eastAsia="zh-CN" w:bidi="ar-SA"/>
    </w:rPr>
  </w:style>
  <w:style w:type="paragraph" w:styleId="6">
    <w:name w:val="heading 5"/>
    <w:next w:val="1"/>
    <w:qFormat/>
    <w:uiPriority w:val="11"/>
    <w:pPr>
      <w:ind w:left="1400" w:hanging="400"/>
      <w:jc w:val="both"/>
      <w:outlineLvl w:val="4"/>
    </w:pPr>
    <w:rPr>
      <w:rFonts w:ascii="Calibri" w:hAnsi="Calibri" w:eastAsia="宋体" w:cs="Times New Roman"/>
      <w:sz w:val="21"/>
      <w:szCs w:val="21"/>
      <w:lang w:val="en-US" w:eastAsia="zh-CN" w:bidi="ar-SA"/>
    </w:rPr>
  </w:style>
  <w:style w:type="paragraph" w:styleId="7">
    <w:name w:val="heading 6"/>
    <w:next w:val="1"/>
    <w:qFormat/>
    <w:uiPriority w:val="12"/>
    <w:pPr>
      <w:ind w:left="1600" w:hanging="400"/>
      <w:jc w:val="both"/>
      <w:outlineLvl w:val="5"/>
    </w:pPr>
    <w:rPr>
      <w:rFonts w:ascii="Calibri" w:hAnsi="Calibri" w:eastAsia="宋体" w:cs="Times New Roman"/>
      <w:b/>
      <w:sz w:val="21"/>
      <w:szCs w:val="21"/>
      <w:lang w:val="en-US" w:eastAsia="zh-CN" w:bidi="ar-SA"/>
    </w:rPr>
  </w:style>
  <w:style w:type="paragraph" w:styleId="8">
    <w:name w:val="heading 7"/>
    <w:next w:val="1"/>
    <w:qFormat/>
    <w:uiPriority w:val="13"/>
    <w:pPr>
      <w:ind w:left="1800" w:hanging="400"/>
      <w:jc w:val="both"/>
      <w:outlineLvl w:val="6"/>
    </w:pPr>
    <w:rPr>
      <w:rFonts w:ascii="Calibri" w:hAnsi="Calibri" w:eastAsia="宋体" w:cs="Times New Roman"/>
      <w:sz w:val="21"/>
      <w:szCs w:val="21"/>
      <w:lang w:val="en-US" w:eastAsia="zh-CN" w:bidi="ar-SA"/>
    </w:rPr>
  </w:style>
  <w:style w:type="paragraph" w:styleId="9">
    <w:name w:val="heading 8"/>
    <w:next w:val="1"/>
    <w:qFormat/>
    <w:uiPriority w:val="14"/>
    <w:pPr>
      <w:ind w:left="2000" w:hanging="400"/>
      <w:jc w:val="both"/>
      <w:outlineLvl w:val="7"/>
    </w:pPr>
    <w:rPr>
      <w:rFonts w:ascii="Calibri" w:hAnsi="Calibri" w:eastAsia="宋体" w:cs="Times New Roman"/>
      <w:sz w:val="21"/>
      <w:szCs w:val="21"/>
      <w:lang w:val="en-US" w:eastAsia="zh-CN" w:bidi="ar-SA"/>
    </w:rPr>
  </w:style>
  <w:style w:type="paragraph" w:styleId="10">
    <w:name w:val="heading 9"/>
    <w:next w:val="1"/>
    <w:qFormat/>
    <w:uiPriority w:val="15"/>
    <w:pPr>
      <w:ind w:left="2200" w:hanging="400"/>
      <w:jc w:val="both"/>
      <w:outlineLvl w:val="8"/>
    </w:pPr>
    <w:rPr>
      <w:rFonts w:ascii="Calibri" w:hAnsi="Calibri" w:eastAsia="宋体" w:cs="Times New Roman"/>
      <w:sz w:val="21"/>
      <w:szCs w:val="21"/>
      <w:lang w:val="en-US" w:eastAsia="zh-CN" w:bidi="ar-SA"/>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toc 7"/>
    <w:next w:val="1"/>
    <w:unhideWhenUsed/>
    <w:qFormat/>
    <w:uiPriority w:val="34"/>
    <w:pPr>
      <w:ind w:left="2550"/>
      <w:jc w:val="both"/>
    </w:pPr>
    <w:rPr>
      <w:rFonts w:ascii="Calibri" w:hAnsi="Calibri" w:eastAsia="宋体" w:cs="Times New Roman"/>
      <w:sz w:val="21"/>
      <w:szCs w:val="21"/>
      <w:lang w:val="en-US" w:eastAsia="zh-CN" w:bidi="ar-SA"/>
    </w:rPr>
  </w:style>
  <w:style w:type="paragraph" w:styleId="12">
    <w:name w:val="toc 5"/>
    <w:next w:val="1"/>
    <w:unhideWhenUsed/>
    <w:qFormat/>
    <w:uiPriority w:val="32"/>
    <w:pPr>
      <w:ind w:left="1700"/>
      <w:jc w:val="both"/>
    </w:pPr>
    <w:rPr>
      <w:rFonts w:ascii="Calibri" w:hAnsi="Calibri" w:eastAsia="宋体" w:cs="Times New Roman"/>
      <w:sz w:val="21"/>
      <w:szCs w:val="21"/>
      <w:lang w:val="en-US" w:eastAsia="zh-CN" w:bidi="ar-SA"/>
    </w:rPr>
  </w:style>
  <w:style w:type="paragraph" w:styleId="13">
    <w:name w:val="toc 3"/>
    <w:next w:val="1"/>
    <w:unhideWhenUsed/>
    <w:qFormat/>
    <w:uiPriority w:val="30"/>
    <w:pPr>
      <w:ind w:left="850"/>
      <w:jc w:val="both"/>
    </w:pPr>
    <w:rPr>
      <w:rFonts w:ascii="Calibri" w:hAnsi="Calibri" w:eastAsia="宋体" w:cs="Times New Roman"/>
      <w:sz w:val="21"/>
      <w:szCs w:val="21"/>
      <w:lang w:val="en-US" w:eastAsia="zh-CN" w:bidi="ar-SA"/>
    </w:rPr>
  </w:style>
  <w:style w:type="paragraph" w:styleId="14">
    <w:name w:val="toc 8"/>
    <w:next w:val="1"/>
    <w:unhideWhenUsed/>
    <w:qFormat/>
    <w:uiPriority w:val="35"/>
    <w:pPr>
      <w:ind w:left="2975"/>
      <w:jc w:val="both"/>
    </w:pPr>
    <w:rPr>
      <w:rFonts w:ascii="Calibri" w:hAnsi="Calibri" w:eastAsia="宋体" w:cs="Times New Roman"/>
      <w:sz w:val="21"/>
      <w:szCs w:val="21"/>
      <w:lang w:val="en-US" w:eastAsia="zh-CN" w:bidi="ar-SA"/>
    </w:rPr>
  </w:style>
  <w:style w:type="paragraph" w:styleId="15">
    <w:name w:val="footer"/>
    <w:basedOn w:val="1"/>
    <w:link w:val="41"/>
    <w:semiHidden/>
    <w:unhideWhenUsed/>
    <w:qFormat/>
    <w:uiPriority w:val="0"/>
    <w:pPr>
      <w:tabs>
        <w:tab w:val="center" w:pos="4153"/>
        <w:tab w:val="right" w:pos="8306"/>
      </w:tabs>
    </w:pPr>
    <w:rPr>
      <w:sz w:val="18"/>
      <w:szCs w:val="18"/>
    </w:rPr>
  </w:style>
  <w:style w:type="paragraph" w:styleId="16">
    <w:name w:val="header"/>
    <w:basedOn w:val="1"/>
    <w:link w:val="40"/>
    <w:semiHidden/>
    <w:unhideWhenUsed/>
    <w:qFormat/>
    <w:uiPriority w:val="0"/>
    <w:pPr>
      <w:tabs>
        <w:tab w:val="center" w:pos="4153"/>
        <w:tab w:val="right" w:pos="8306"/>
      </w:tabs>
      <w:jc w:val="center"/>
    </w:pPr>
    <w:rPr>
      <w:sz w:val="18"/>
      <w:szCs w:val="18"/>
    </w:rPr>
  </w:style>
  <w:style w:type="paragraph" w:styleId="17">
    <w:name w:val="toc 1"/>
    <w:next w:val="1"/>
    <w:unhideWhenUsed/>
    <w:qFormat/>
    <w:uiPriority w:val="28"/>
    <w:pPr>
      <w:jc w:val="both"/>
    </w:pPr>
    <w:rPr>
      <w:rFonts w:ascii="Calibri" w:hAnsi="Calibri" w:eastAsia="宋体" w:cs="Times New Roman"/>
      <w:sz w:val="21"/>
      <w:szCs w:val="21"/>
      <w:lang w:val="en-US" w:eastAsia="zh-CN" w:bidi="ar-SA"/>
    </w:rPr>
  </w:style>
  <w:style w:type="paragraph" w:styleId="18">
    <w:name w:val="toc 4"/>
    <w:next w:val="1"/>
    <w:unhideWhenUsed/>
    <w:qFormat/>
    <w:uiPriority w:val="31"/>
    <w:pPr>
      <w:ind w:left="1275"/>
      <w:jc w:val="both"/>
    </w:pPr>
    <w:rPr>
      <w:rFonts w:ascii="Calibri" w:hAnsi="Calibri" w:eastAsia="宋体" w:cs="Times New Roman"/>
      <w:sz w:val="21"/>
      <w:szCs w:val="21"/>
      <w:lang w:val="en-US" w:eastAsia="zh-CN" w:bidi="ar-SA"/>
    </w:rPr>
  </w:style>
  <w:style w:type="paragraph" w:styleId="19">
    <w:name w:val="Subtitle"/>
    <w:qFormat/>
    <w:uiPriority w:val="16"/>
    <w:pPr>
      <w:jc w:val="center"/>
    </w:pPr>
    <w:rPr>
      <w:rFonts w:ascii="Calibri" w:hAnsi="Calibri" w:eastAsia="宋体" w:cs="Times New Roman"/>
      <w:sz w:val="24"/>
      <w:szCs w:val="24"/>
      <w:lang w:val="en-US" w:eastAsia="zh-CN" w:bidi="ar-SA"/>
    </w:rPr>
  </w:style>
  <w:style w:type="paragraph" w:styleId="20">
    <w:name w:val="toc 6"/>
    <w:next w:val="1"/>
    <w:unhideWhenUsed/>
    <w:qFormat/>
    <w:uiPriority w:val="33"/>
    <w:pPr>
      <w:ind w:left="2125"/>
      <w:jc w:val="both"/>
    </w:pPr>
    <w:rPr>
      <w:rFonts w:ascii="Calibri" w:hAnsi="Calibri" w:eastAsia="宋体" w:cs="Times New Roman"/>
      <w:sz w:val="21"/>
      <w:szCs w:val="21"/>
      <w:lang w:val="en-US" w:eastAsia="zh-CN" w:bidi="ar-SA"/>
    </w:rPr>
  </w:style>
  <w:style w:type="paragraph" w:styleId="21">
    <w:name w:val="toc 2"/>
    <w:next w:val="1"/>
    <w:unhideWhenUsed/>
    <w:qFormat/>
    <w:uiPriority w:val="29"/>
    <w:pPr>
      <w:ind w:left="425"/>
      <w:jc w:val="both"/>
    </w:pPr>
    <w:rPr>
      <w:rFonts w:ascii="Calibri" w:hAnsi="Calibri" w:eastAsia="宋体" w:cs="Times New Roman"/>
      <w:sz w:val="21"/>
      <w:szCs w:val="21"/>
      <w:lang w:val="en-US" w:eastAsia="zh-CN" w:bidi="ar-SA"/>
    </w:rPr>
  </w:style>
  <w:style w:type="paragraph" w:styleId="22">
    <w:name w:val="toc 9"/>
    <w:next w:val="1"/>
    <w:unhideWhenUsed/>
    <w:qFormat/>
    <w:uiPriority w:val="36"/>
    <w:pPr>
      <w:ind w:left="3400"/>
      <w:jc w:val="both"/>
    </w:pPr>
    <w:rPr>
      <w:rFonts w:ascii="Calibri" w:hAnsi="Calibri" w:eastAsia="宋体" w:cs="Times New Roman"/>
      <w:sz w:val="21"/>
      <w:szCs w:val="21"/>
      <w:lang w:val="en-US" w:eastAsia="zh-CN" w:bidi="ar-SA"/>
    </w:rPr>
  </w:style>
  <w:style w:type="paragraph" w:styleId="2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4">
    <w:name w:val="Title"/>
    <w:qFormat/>
    <w:uiPriority w:val="6"/>
    <w:pPr>
      <w:jc w:val="center"/>
    </w:pPr>
    <w:rPr>
      <w:rFonts w:ascii="Calibri" w:hAnsi="Calibri" w:eastAsia="宋体" w:cs="Times New Roman"/>
      <w:b/>
      <w:sz w:val="32"/>
      <w:szCs w:val="32"/>
      <w:lang w:val="en-US" w:eastAsia="zh-CN" w:bidi="ar-SA"/>
    </w:rPr>
  </w:style>
  <w:style w:type="character" w:styleId="27">
    <w:name w:val="Strong"/>
    <w:qFormat/>
    <w:uiPriority w:val="20"/>
    <w:rPr>
      <w:b/>
      <w:w w:val="100"/>
      <w:sz w:val="21"/>
      <w:szCs w:val="21"/>
      <w:shd w:val="clear" w:color="auto" w:fill="auto"/>
    </w:rPr>
  </w:style>
  <w:style w:type="character" w:styleId="28">
    <w:name w:val="Emphasis"/>
    <w:qFormat/>
    <w:uiPriority w:val="18"/>
    <w:rPr>
      <w:i/>
      <w:w w:val="100"/>
      <w:sz w:val="21"/>
      <w:szCs w:val="21"/>
      <w:shd w:val="clear" w:color="auto" w:fill="auto"/>
    </w:rPr>
  </w:style>
  <w:style w:type="paragraph" w:styleId="29">
    <w:name w:val="No Spacing"/>
    <w:qFormat/>
    <w:uiPriority w:val="5"/>
    <w:pPr>
      <w:jc w:val="both"/>
    </w:pPr>
    <w:rPr>
      <w:rFonts w:ascii="Calibri" w:hAnsi="Calibri" w:eastAsia="宋体" w:cs="Times New Roman"/>
      <w:sz w:val="21"/>
      <w:szCs w:val="21"/>
      <w:lang w:val="en-US" w:eastAsia="zh-CN" w:bidi="ar-SA"/>
    </w:rPr>
  </w:style>
  <w:style w:type="character" w:customStyle="1" w:styleId="30">
    <w:name w:val="Subtle Emphasis"/>
    <w:qFormat/>
    <w:uiPriority w:val="17"/>
    <w:rPr>
      <w:i/>
      <w:color w:val="404040"/>
      <w:w w:val="100"/>
      <w:sz w:val="21"/>
      <w:szCs w:val="21"/>
      <w:shd w:val="clear" w:color="auto" w:fill="auto"/>
    </w:rPr>
  </w:style>
  <w:style w:type="character" w:customStyle="1" w:styleId="31">
    <w:name w:val="Intense Emphasis"/>
    <w:qFormat/>
    <w:uiPriority w:val="19"/>
    <w:rPr>
      <w:i/>
      <w:color w:val="5B9BD5"/>
      <w:w w:val="100"/>
      <w:sz w:val="21"/>
      <w:szCs w:val="21"/>
      <w:shd w:val="clear" w:color="auto" w:fill="auto"/>
    </w:rPr>
  </w:style>
  <w:style w:type="paragraph" w:styleId="32">
    <w:name w:val="Quote"/>
    <w:qFormat/>
    <w:uiPriority w:val="21"/>
    <w:pPr>
      <w:ind w:left="864" w:right="864"/>
      <w:jc w:val="center"/>
    </w:pPr>
    <w:rPr>
      <w:rFonts w:ascii="Calibri" w:hAnsi="Calibri" w:eastAsia="宋体" w:cs="Times New Roman"/>
      <w:i/>
      <w:color w:val="404040"/>
      <w:sz w:val="21"/>
      <w:szCs w:val="21"/>
      <w:lang w:val="en-US" w:eastAsia="zh-CN" w:bidi="ar-SA"/>
    </w:rPr>
  </w:style>
  <w:style w:type="paragraph" w:styleId="33">
    <w:name w:val="Intense Quote"/>
    <w:qFormat/>
    <w:uiPriority w:val="22"/>
    <w:pPr>
      <w:ind w:left="950" w:right="950"/>
      <w:jc w:val="center"/>
    </w:pPr>
    <w:rPr>
      <w:rFonts w:ascii="Calibri" w:hAnsi="Calibri" w:eastAsia="宋体" w:cs="Times New Roman"/>
      <w:i/>
      <w:color w:val="5B9BD5"/>
      <w:sz w:val="21"/>
      <w:szCs w:val="21"/>
      <w:lang w:val="en-US" w:eastAsia="zh-CN" w:bidi="ar-SA"/>
    </w:rPr>
  </w:style>
  <w:style w:type="character" w:customStyle="1" w:styleId="34">
    <w:name w:val="Subtle Reference"/>
    <w:qFormat/>
    <w:uiPriority w:val="23"/>
    <w:rPr>
      <w:smallCaps/>
      <w:color w:val="5A5A5A"/>
      <w:w w:val="100"/>
      <w:sz w:val="21"/>
      <w:szCs w:val="21"/>
      <w:shd w:val="clear" w:color="auto" w:fill="auto"/>
    </w:rPr>
  </w:style>
  <w:style w:type="character" w:customStyle="1" w:styleId="35">
    <w:name w:val="Intense Reference"/>
    <w:qFormat/>
    <w:uiPriority w:val="24"/>
    <w:rPr>
      <w:b/>
      <w:smallCaps/>
      <w:color w:val="5B9BD5"/>
      <w:w w:val="100"/>
      <w:sz w:val="21"/>
      <w:szCs w:val="21"/>
      <w:shd w:val="clear" w:color="auto" w:fill="auto"/>
    </w:rPr>
  </w:style>
  <w:style w:type="character" w:customStyle="1" w:styleId="36">
    <w:name w:val="Book Title"/>
    <w:qFormat/>
    <w:uiPriority w:val="25"/>
    <w:rPr>
      <w:b/>
      <w:i/>
      <w:w w:val="100"/>
      <w:sz w:val="21"/>
      <w:szCs w:val="21"/>
      <w:shd w:val="clear" w:color="auto" w:fill="auto"/>
    </w:rPr>
  </w:style>
  <w:style w:type="paragraph" w:styleId="37">
    <w:name w:val="List Paragraph"/>
    <w:basedOn w:val="1"/>
    <w:qFormat/>
    <w:uiPriority w:val="26"/>
    <w:pPr>
      <w:ind w:firstLine="420"/>
    </w:pPr>
  </w:style>
  <w:style w:type="paragraph" w:customStyle="1" w:styleId="38">
    <w:name w:val="TOC Heading"/>
    <w:unhideWhenUsed/>
    <w:qFormat/>
    <w:uiPriority w:val="27"/>
    <w:rPr>
      <w:rFonts w:ascii="Calibri" w:hAnsi="Calibri" w:eastAsia="宋体" w:cs="Times New Roman"/>
      <w:color w:val="2E74B5"/>
      <w:sz w:val="32"/>
      <w:szCs w:val="32"/>
      <w:lang w:val="en-US" w:eastAsia="zh-CN" w:bidi="ar-SA"/>
    </w:rPr>
  </w:style>
  <w:style w:type="character" w:customStyle="1" w:styleId="39">
    <w:name w:val="标题 1 Char"/>
    <w:basedOn w:val="26"/>
    <w:link w:val="2"/>
    <w:qFormat/>
    <w:uiPriority w:val="0"/>
    <w:rPr>
      <w:rFonts w:ascii="Calibri" w:hAnsi="Calibri" w:eastAsia="Times New Roman"/>
      <w:b/>
      <w:w w:val="100"/>
      <w:sz w:val="44"/>
      <w:szCs w:val="44"/>
      <w:shd w:val="clear" w:color="auto" w:fill="auto"/>
    </w:rPr>
  </w:style>
  <w:style w:type="character" w:customStyle="1" w:styleId="40">
    <w:name w:val="页眉 Char"/>
    <w:basedOn w:val="26"/>
    <w:link w:val="16"/>
    <w:semiHidden/>
    <w:qFormat/>
    <w:uiPriority w:val="0"/>
    <w:rPr>
      <w:rFonts w:ascii="Calibri" w:hAnsi="Calibri" w:eastAsia="Times New Roman"/>
      <w:w w:val="100"/>
      <w:sz w:val="18"/>
      <w:szCs w:val="18"/>
      <w:shd w:val="clear" w:color="auto" w:fill="auto"/>
    </w:rPr>
  </w:style>
  <w:style w:type="character" w:customStyle="1" w:styleId="41">
    <w:name w:val="页脚 Char"/>
    <w:basedOn w:val="26"/>
    <w:link w:val="15"/>
    <w:semiHidden/>
    <w:qFormat/>
    <w:uiPriority w:val="0"/>
    <w:rPr>
      <w:rFonts w:ascii="Calibri" w:hAnsi="Calibri" w:eastAsia="Times New Roman"/>
      <w:w w:val="100"/>
      <w:sz w:val="18"/>
      <w:szCs w:val="18"/>
      <w:shd w:val="clear" w:color="auto" w:fil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15a41-a2cb-413f-bb07-085c94610bd3}">
  <ds:schemaRefs/>
</ds:datastoreItem>
</file>

<file path=docProps/app.xml><?xml version="1.0" encoding="utf-8"?>
<Properties xmlns="http://schemas.openxmlformats.org/officeDocument/2006/extended-properties" xmlns:vt="http://schemas.openxmlformats.org/officeDocument/2006/docPropsVTypes">
  <Template>Normal</Template>
  <Company>Win10NeT.COM</Company>
  <Pages>3</Pages>
  <Words>1357</Words>
  <Characters>1385</Characters>
  <Lines>7</Lines>
  <Paragraphs>2</Paragraphs>
  <TotalTime>137</TotalTime>
  <ScaleCrop>false</ScaleCrop>
  <LinksUpToDate>false</LinksUpToDate>
  <CharactersWithSpaces>1385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2019-11-25T16:59:00Z</dcterms:created>
  <dc:creator>XiaZaiMa.COM</dc:creator>
  <cp:lastModifiedBy>财会人珂琦</cp:lastModifiedBy>
  <cp:lastPrinted>2026-06-09T09:02:00Z</cp:lastPrinted>
  <dcterms:modified xsi:type="dcterms:W3CDTF">2026-06-09T09:23:13Z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FC447764B911435F9F047FC1AAA0B482_13</vt:lpwstr>
  </property>
  <property fmtid="{D5CDD505-2E9C-101B-9397-08002B2CF9AE}" pid="4" name="KSOTemplateDocerSaveRecord">
    <vt:lpwstr>eyJoZGlkIjoiYWM2NGQ3YTUwOWJjMWU3ZmQxNDNjY2JhMmNjZTJlMDEiLCJ1c2VySWQiOiIxNDczOTU0ODkyIn0=</vt:lpwstr>
  </property>
</Properties>
</file>