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4AF" w:rsidRDefault="004A5ED1" w:rsidP="00AC5550">
      <w:pPr>
        <w:ind w:firstLine="480"/>
        <w:rPr>
          <w:rFonts w:ascii="Times New Roman" w:eastAsia="仿宋" w:hAnsi="Times New Roman"/>
        </w:rPr>
      </w:pPr>
      <w:bookmarkStart w:id="0" w:name="_Toc105346478"/>
      <w:r>
        <w:rPr>
          <w:rFonts w:ascii="Times New Roman" w:eastAsia="仿宋" w:hAnsi="Times New Roman" w:hint="eastAsia"/>
          <w:noProof/>
        </w:rPr>
        <w:drawing>
          <wp:anchor distT="0" distB="0" distL="114300" distR="114300" simplePos="0" relativeHeight="251660288" behindDoc="0" locked="0" layoutInCell="1" allowOverlap="1">
            <wp:simplePos x="0" y="0"/>
            <wp:positionH relativeFrom="column">
              <wp:posOffset>-1130300</wp:posOffset>
            </wp:positionH>
            <wp:positionV relativeFrom="paragraph">
              <wp:posOffset>-914400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0"/>
                    <a:srcRect/>
                    <a:stretch>
                      <a:fillRect/>
                    </a:stretch>
                  </pic:blipFill>
                  <pic:spPr>
                    <a:xfrm>
                      <a:off x="0" y="0"/>
                      <a:ext cx="7567930" cy="10699115"/>
                    </a:xfrm>
                    <a:prstGeom prst="rect">
                      <a:avLst/>
                    </a:prstGeom>
                  </pic:spPr>
                </pic:pic>
              </a:graphicData>
            </a:graphic>
          </wp:anchor>
        </w:drawing>
      </w:r>
      <w:r>
        <w:rPr>
          <w:rFonts w:ascii="Times New Roman" w:eastAsia="仿宋" w:hAnsi="Times New Roman"/>
          <w:noProof/>
        </w:rPr>
        <mc:AlternateContent>
          <mc:Choice Requires="wps">
            <w:drawing>
              <wp:anchor distT="45720" distB="45720" distL="114300" distR="114300" simplePos="0" relativeHeight="251662336"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rsidR="00F103B5" w:rsidRDefault="00F103B5" w:rsidP="004A5ED1">
                            <w:pPr>
                              <w:overflowPunct w:val="0"/>
                              <w:adjustRightInd w:val="0"/>
                              <w:snapToGrid w:val="0"/>
                              <w:ind w:firstLineChars="0" w:firstLine="0"/>
                              <w:jc w:val="center"/>
                              <w:rPr>
                                <w:rFonts w:ascii="方正大标宋简体" w:eastAsia="方正大标宋简体" w:hAnsi="方正大标宋简体" w:cs="方正大标宋简体"/>
                                <w:sz w:val="72"/>
                                <w:szCs w:val="72"/>
                                <w14:glow w14:rad="0">
                                  <w14:schemeClr w14:val="bg1">
                                    <w14:alpha w14:val="100000"/>
                                  </w14:schemeClr>
                                </w14:glow>
                              </w:rPr>
                            </w:pPr>
                            <w:r>
                              <w:rPr>
                                <w:rFonts w:ascii="宋体" w:eastAsia="宋体" w:hAnsi="宋体" w:cs="宋体" w:hint="eastAsia"/>
                                <w:sz w:val="72"/>
                                <w:szCs w:val="72"/>
                                <w14:glow w14:rad="0">
                                  <w14:schemeClr w14:val="bg1">
                                    <w14:alpha w14:val="100000"/>
                                  </w14:schemeClr>
                                </w14:glow>
                              </w:rPr>
                              <w:t xml:space="preserve">    机电一体化技术专业</w:t>
                            </w:r>
                          </w:p>
                          <w:p w:rsidR="00F103B5" w:rsidRDefault="00F103B5" w:rsidP="00AC5550">
                            <w:pPr>
                              <w:overflowPunct w:val="0"/>
                              <w:adjustRightInd w:val="0"/>
                              <w:snapToGrid w:val="0"/>
                              <w:ind w:firstLine="1440"/>
                              <w:jc w:val="center"/>
                              <w:rPr>
                                <w:rFonts w:ascii="方正大标宋简体" w:eastAsia="方正大标宋简体" w:hAnsi="方正大标宋简体" w:cs="方正大标宋简体"/>
                                <w:sz w:val="72"/>
                                <w:szCs w:val="72"/>
                                <w14:glow w14:rad="0">
                                  <w14:schemeClr w14:val="bg1">
                                    <w14:alpha w14:val="100000"/>
                                  </w14:schemeClr>
                                </w14:glow>
                              </w:rPr>
                            </w:pPr>
                            <w:r>
                              <w:rPr>
                                <w:rFonts w:ascii="方正大标宋简体" w:eastAsia="方正大标宋简体" w:hAnsi="方正大标宋简体" w:cs="方正大标宋简体" w:hint="eastAsia"/>
                                <w:sz w:val="72"/>
                                <w:szCs w:val="72"/>
                                <w14:glow w14:rad="0">
                                  <w14:schemeClr w14:val="bg1">
                                    <w14:alpha w14:val="100000"/>
                                  </w14:schemeClr>
                                </w14:glow>
                              </w:rPr>
                              <w:t>人才培养方案</w:t>
                            </w:r>
                          </w:p>
                          <w:p w:rsidR="00F103B5" w:rsidRDefault="00F103B5" w:rsidP="00AC5550">
                            <w:pPr>
                              <w:overflowPunct w:val="0"/>
                              <w:adjustRightInd w:val="0"/>
                              <w:snapToGrid w:val="0"/>
                              <w:ind w:firstLine="1120"/>
                              <w:jc w:val="center"/>
                              <w:rPr>
                                <w:rFonts w:ascii="黑体" w:eastAsia="黑体" w:hAnsi="黑体"/>
                                <w:sz w:val="56"/>
                                <w:szCs w:val="56"/>
                                <w14:glow w14:rad="0">
                                  <w14:schemeClr w14:val="bg1">
                                    <w14:alpha w14:val="100000"/>
                                  </w14:schemeClr>
                                </w14:glow>
                              </w:rPr>
                            </w:pPr>
                            <w:r>
                              <w:rPr>
                                <w:rFonts w:ascii="黑体" w:eastAsia="黑体" w:hAnsi="黑体" w:hint="eastAsia"/>
                                <w:sz w:val="56"/>
                                <w:szCs w:val="56"/>
                                <w14:glow w14:rad="0">
                                  <w14:schemeClr w14:val="bg1">
                                    <w14:alpha w14:val="100000"/>
                                  </w14:schemeClr>
                                </w14:glow>
                              </w:rPr>
                              <w:t>（2</w:t>
                            </w:r>
                            <w:r>
                              <w:rPr>
                                <w:rFonts w:ascii="黑体" w:eastAsia="黑体" w:hAnsi="黑体"/>
                                <w:sz w:val="56"/>
                                <w:szCs w:val="56"/>
                                <w14:glow w14:rad="0">
                                  <w14:schemeClr w14:val="bg1">
                                    <w14:alpha w14:val="100000"/>
                                  </w14:schemeClr>
                                </w14:glow>
                              </w:rPr>
                              <w:t>02</w:t>
                            </w:r>
                            <w:r>
                              <w:rPr>
                                <w:rFonts w:ascii="黑体" w:eastAsia="黑体" w:hAnsi="黑体" w:hint="eastAsia"/>
                                <w:sz w:val="56"/>
                                <w:szCs w:val="56"/>
                                <w14:glow w14:rad="0">
                                  <w14:schemeClr w14:val="bg1">
                                    <w14:alpha w14:val="100000"/>
                                  </w14:schemeClr>
                                </w14:glow>
                              </w:rPr>
                              <w:t>5级）</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alt="7b0a20202020227461726765744d6f64756c65223a202270726f636573734f6e6c696e65466f6e7473220a7d0a" style="position:absolute;left:0;text-align:left;margin-left:-72.05pt;margin-top:204pt;width:551.1pt;height:191.4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" filled="f" stroked="f">
                <v:textbox>
                  <w:txbxContent>
                    <w:p w:rsidR="00F103B5" w:rsidRDefault="00F103B5" w:rsidP="004A5ED1">
                      <w:pPr>
                        <w:overflowPunct w:val="0"/>
                        <w:adjustRightInd w:val="0"/>
                        <w:snapToGrid w:val="0"/>
                        <w:ind w:firstLineChars="0" w:firstLine="0"/>
                        <w:jc w:val="center"/>
                        <w:rPr>
                          <w:rFonts w:ascii="方正大标宋简体" w:eastAsia="方正大标宋简体" w:hAnsi="方正大标宋简体" w:cs="方正大标宋简体"/>
                          <w:sz w:val="72"/>
                          <w:szCs w:val="72"/>
                          <w14:glow w14:rad="0">
                            <w14:schemeClr w14:val="bg1">
                              <w14:alpha w14:val="100000"/>
                            </w14:schemeClr>
                          </w14:glow>
                        </w:rPr>
                      </w:pPr>
                      <w:r>
                        <w:rPr>
                          <w:rFonts w:ascii="宋体" w:eastAsia="宋体" w:hAnsi="宋体" w:cs="宋体" w:hint="eastAsia"/>
                          <w:sz w:val="72"/>
                          <w:szCs w:val="72"/>
                          <w14:glow w14:rad="0">
                            <w14:schemeClr w14:val="bg1">
                              <w14:alpha w14:val="100000"/>
                            </w14:schemeClr>
                          </w14:glow>
                        </w:rPr>
                        <w:t xml:space="preserve">    机电一体化技术专业</w:t>
                      </w:r>
                    </w:p>
                    <w:p w:rsidR="00F103B5" w:rsidRDefault="00F103B5" w:rsidP="00AC5550">
                      <w:pPr>
                        <w:overflowPunct w:val="0"/>
                        <w:adjustRightInd w:val="0"/>
                        <w:snapToGrid w:val="0"/>
                        <w:ind w:firstLine="1440"/>
                        <w:jc w:val="center"/>
                        <w:rPr>
                          <w:rFonts w:ascii="方正大标宋简体" w:eastAsia="方正大标宋简体" w:hAnsi="方正大标宋简体" w:cs="方正大标宋简体"/>
                          <w:sz w:val="72"/>
                          <w:szCs w:val="72"/>
                          <w14:glow w14:rad="0">
                            <w14:schemeClr w14:val="bg1">
                              <w14:alpha w14:val="100000"/>
                            </w14:schemeClr>
                          </w14:glow>
                        </w:rPr>
                      </w:pPr>
                      <w:r>
                        <w:rPr>
                          <w:rFonts w:ascii="方正大标宋简体" w:eastAsia="方正大标宋简体" w:hAnsi="方正大标宋简体" w:cs="方正大标宋简体" w:hint="eastAsia"/>
                          <w:sz w:val="72"/>
                          <w:szCs w:val="72"/>
                          <w14:glow w14:rad="0">
                            <w14:schemeClr w14:val="bg1">
                              <w14:alpha w14:val="100000"/>
                            </w14:schemeClr>
                          </w14:glow>
                        </w:rPr>
                        <w:t>人才培养方案</w:t>
                      </w:r>
                    </w:p>
                    <w:p w:rsidR="00F103B5" w:rsidRDefault="00F103B5" w:rsidP="00AC5550">
                      <w:pPr>
                        <w:overflowPunct w:val="0"/>
                        <w:adjustRightInd w:val="0"/>
                        <w:snapToGrid w:val="0"/>
                        <w:ind w:firstLine="1120"/>
                        <w:jc w:val="center"/>
                        <w:rPr>
                          <w:rFonts w:ascii="黑体" w:eastAsia="黑体" w:hAnsi="黑体"/>
                          <w:sz w:val="56"/>
                          <w:szCs w:val="56"/>
                          <w14:glow w14:rad="0">
                            <w14:schemeClr w14:val="bg1">
                              <w14:alpha w14:val="100000"/>
                            </w14:schemeClr>
                          </w14:glow>
                        </w:rPr>
                      </w:pPr>
                      <w:r>
                        <w:rPr>
                          <w:rFonts w:ascii="黑体" w:eastAsia="黑体" w:hAnsi="黑体" w:hint="eastAsia"/>
                          <w:sz w:val="56"/>
                          <w:szCs w:val="56"/>
                          <w14:glow w14:rad="0">
                            <w14:schemeClr w14:val="bg1">
                              <w14:alpha w14:val="100000"/>
                            </w14:schemeClr>
                          </w14:glow>
                        </w:rPr>
                        <w:t>（2</w:t>
                      </w:r>
                      <w:r>
                        <w:rPr>
                          <w:rFonts w:ascii="黑体" w:eastAsia="黑体" w:hAnsi="黑体"/>
                          <w:sz w:val="56"/>
                          <w:szCs w:val="56"/>
                          <w14:glow w14:rad="0">
                            <w14:schemeClr w14:val="bg1">
                              <w14:alpha w14:val="100000"/>
                            </w14:schemeClr>
                          </w14:glow>
                        </w:rPr>
                        <w:t>02</w:t>
                      </w:r>
                      <w:r>
                        <w:rPr>
                          <w:rFonts w:ascii="黑体" w:eastAsia="黑体" w:hAnsi="黑体" w:hint="eastAsia"/>
                          <w:sz w:val="56"/>
                          <w:szCs w:val="56"/>
                          <w14:glow w14:rad="0">
                            <w14:schemeClr w14:val="bg1">
                              <w14:alpha w14:val="100000"/>
                            </w14:schemeClr>
                          </w14:glow>
                        </w:rPr>
                        <w:t>5级）</w:t>
                      </w:r>
                    </w:p>
                  </w:txbxContent>
                </v:textbox>
                <w10:wrap type="square" anchorx="margin"/>
              </v:shape>
            </w:pict>
          </mc:Fallback>
        </mc:AlternateContent>
      </w:r>
      <w:r>
        <w:rPr>
          <w:rFonts w:ascii="Times New Roman" w:eastAsia="仿宋" w:hAnsi="Times New Roman"/>
          <w:noProof/>
        </w:rPr>
        <mc:AlternateContent>
          <mc:Choice Requires="wps">
            <w:drawing>
              <wp:anchor distT="45720" distB="45720" distL="114300" distR="114300" simplePos="0" relativeHeight="251661312"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rsidR="00F103B5" w:rsidRDefault="00F103B5" w:rsidP="00AC5550">
                            <w:pPr>
                              <w:overflowPunct w:val="0"/>
                              <w:adjustRightInd w:val="0"/>
                              <w:snapToGrid w:val="0"/>
                              <w:ind w:firstLine="1044"/>
                              <w:jc w:val="center"/>
                              <w:rPr>
                                <w:rFonts w:ascii="隶书" w:eastAsia="隶书" w:hAnsi="隶书" w:cs="隶书"/>
                                <w:b/>
                                <w:bCs/>
                                <w:sz w:val="52"/>
                                <w:szCs w:val="52"/>
                                <w14:glow w14:rad="0">
                                  <w14:schemeClr w14:val="bg1">
                                    <w14:alpha w14:val="100000"/>
                                  </w14:schemeClr>
                                </w14:glow>
                              </w:rPr>
                            </w:pPr>
                            <w:r>
                              <w:rPr>
                                <w:rFonts w:ascii="隶书" w:eastAsia="隶书" w:hAnsi="隶书" w:cs="隶书" w:hint="eastAsia"/>
                                <w:b/>
                                <w:bCs/>
                                <w:sz w:val="52"/>
                                <w:szCs w:val="52"/>
                                <w14:glow w14:rad="0">
                                  <w14:schemeClr w14:val="bg1">
                                    <w14:alpha w14:val="100000"/>
                                  </w14:schemeClr>
                                </w14:glow>
                              </w:rPr>
                              <w:t>2025年9月1日</w:t>
                            </w:r>
                          </w:p>
                        </w:txbxContent>
                      </wps:txbx>
                      <wps:bodyPr rot="0" vert="horz" wrap="square" lIns="91440" tIns="45720" rIns="91440" bIns="45720" anchor="t" anchorCtr="0">
                        <a:noAutofit/>
                      </wps:bodyPr>
                    </wps:wsp>
                  </a:graphicData>
                </a:graphic>
              </wp:anchor>
            </w:drawing>
          </mc:Choice>
          <mc:Fallback>
            <w:pict>
              <v:shape id="_x0000_s1027" type="#_x0000_t202" style="position:absolute;left:0;text-align:left;margin-left:34.5pt;margin-top:601pt;width:352.75pt;height:79.2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" filled="f" stroked="f">
                <v:textbox>
                  <w:txbxContent>
                    <w:p w:rsidR="00F103B5" w:rsidRDefault="00F103B5" w:rsidP="00AC5550">
                      <w:pPr>
                        <w:overflowPunct w:val="0"/>
                        <w:adjustRightInd w:val="0"/>
                        <w:snapToGrid w:val="0"/>
                        <w:ind w:firstLine="1044"/>
                        <w:jc w:val="center"/>
                        <w:rPr>
                          <w:rFonts w:ascii="隶书" w:eastAsia="隶书" w:hAnsi="隶书" w:cs="隶书"/>
                          <w:b/>
                          <w:bCs/>
                          <w:sz w:val="52"/>
                          <w:szCs w:val="52"/>
                          <w14:glow w14:rad="0">
                            <w14:schemeClr w14:val="bg1">
                              <w14:alpha w14:val="100000"/>
                            </w14:schemeClr>
                          </w14:glow>
                        </w:rPr>
                      </w:pPr>
                      <w:r>
                        <w:rPr>
                          <w:rFonts w:ascii="隶书" w:eastAsia="隶书" w:hAnsi="隶书" w:cs="隶书" w:hint="eastAsia"/>
                          <w:b/>
                          <w:bCs/>
                          <w:sz w:val="52"/>
                          <w:szCs w:val="52"/>
                          <w14:glow w14:rad="0">
                            <w14:schemeClr w14:val="bg1">
                              <w14:alpha w14:val="100000"/>
                            </w14:schemeClr>
                          </w14:glow>
                        </w:rPr>
                        <w:t>2025年9月1日</w:t>
                      </w:r>
                    </w:p>
                  </w:txbxContent>
                </v:textbox>
                <w10:wrap type="square" anchorx="margin"/>
              </v:shape>
            </w:pict>
          </mc:Fallback>
        </mc:AlternateContent>
      </w:r>
    </w:p>
    <w:p w:rsidR="007B04AF" w:rsidRDefault="004A5ED1">
      <w:pPr>
        <w:pStyle w:val="a6"/>
        <w:ind w:firstLineChars="0" w:firstLine="0"/>
      </w:pPr>
      <w:r>
        <w:rPr>
          <w:rFonts w:hint="eastAsia"/>
        </w:rPr>
        <w:lastRenderedPageBreak/>
        <w:t>【专业简介】</w:t>
      </w:r>
      <w:bookmarkEnd w:id="0"/>
    </w:p>
    <w:p w:rsidR="007B04AF" w:rsidRDefault="004A5ED1">
      <w:pPr>
        <w:spacing w:line="360" w:lineRule="auto"/>
        <w:ind w:firstLine="560"/>
        <w:rPr>
          <w:sz w:val="28"/>
          <w:szCs w:val="28"/>
        </w:rPr>
      </w:pPr>
      <w:bookmarkStart w:id="1" w:name="_Toc76397249"/>
      <w:r>
        <w:rPr>
          <w:rFonts w:eastAsia="仿宋"/>
          <w:sz w:val="28"/>
          <w:szCs w:val="28"/>
        </w:rPr>
        <w:t>机电一体化技术专业开办于</w:t>
      </w:r>
      <w:r>
        <w:rPr>
          <w:rFonts w:eastAsia="仿宋"/>
          <w:sz w:val="28"/>
          <w:szCs w:val="28"/>
        </w:rPr>
        <w:t>2015</w:t>
      </w:r>
      <w:r>
        <w:rPr>
          <w:rFonts w:eastAsia="仿宋"/>
          <w:sz w:val="28"/>
          <w:szCs w:val="28"/>
        </w:rPr>
        <w:t>年。现有专业教师</w:t>
      </w:r>
      <w:r>
        <w:rPr>
          <w:rFonts w:eastAsia="仿宋"/>
          <w:sz w:val="28"/>
          <w:szCs w:val="28"/>
        </w:rPr>
        <w:t>1</w:t>
      </w:r>
      <w:r w:rsidR="00D9257F">
        <w:rPr>
          <w:rFonts w:eastAsia="仿宋" w:hint="eastAsia"/>
          <w:sz w:val="28"/>
          <w:szCs w:val="28"/>
        </w:rPr>
        <w:t>1</w:t>
      </w:r>
      <w:r>
        <w:rPr>
          <w:rFonts w:eastAsia="仿宋"/>
          <w:sz w:val="28"/>
          <w:szCs w:val="28"/>
        </w:rPr>
        <w:t>人，其中高级职称</w:t>
      </w:r>
      <w:r>
        <w:rPr>
          <w:rFonts w:eastAsia="仿宋" w:hint="eastAsia"/>
          <w:sz w:val="28"/>
          <w:szCs w:val="28"/>
        </w:rPr>
        <w:t>5</w:t>
      </w:r>
      <w:r>
        <w:rPr>
          <w:rFonts w:eastAsia="仿宋"/>
          <w:sz w:val="28"/>
          <w:szCs w:val="28"/>
        </w:rPr>
        <w:t>人、中级职称</w:t>
      </w:r>
      <w:r>
        <w:rPr>
          <w:rFonts w:eastAsia="仿宋"/>
          <w:sz w:val="28"/>
          <w:szCs w:val="28"/>
        </w:rPr>
        <w:t>6</w:t>
      </w:r>
      <w:r>
        <w:rPr>
          <w:rFonts w:eastAsia="仿宋"/>
          <w:sz w:val="28"/>
          <w:szCs w:val="28"/>
        </w:rPr>
        <w:t>人；专业开设机械</w:t>
      </w:r>
      <w:r>
        <w:rPr>
          <w:rFonts w:eastAsia="仿宋" w:hint="eastAsia"/>
          <w:sz w:val="28"/>
          <w:szCs w:val="28"/>
        </w:rPr>
        <w:t>制造</w:t>
      </w:r>
      <w:r>
        <w:rPr>
          <w:rFonts w:eastAsia="仿宋"/>
          <w:sz w:val="28"/>
          <w:szCs w:val="28"/>
        </w:rPr>
        <w:t>基础</w:t>
      </w:r>
      <w:r>
        <w:rPr>
          <w:rFonts w:eastAsia="仿宋" w:hint="eastAsia"/>
          <w:sz w:val="28"/>
          <w:szCs w:val="28"/>
        </w:rPr>
        <w:t>、智能制造系统、</w:t>
      </w:r>
      <w:r>
        <w:rPr>
          <w:rFonts w:eastAsia="仿宋"/>
          <w:sz w:val="28"/>
          <w:szCs w:val="28"/>
        </w:rPr>
        <w:t>电气控制技术、液压与气动技术、</w:t>
      </w:r>
      <w:r w:rsidR="008B3739">
        <w:rPr>
          <w:rFonts w:eastAsia="仿宋" w:hint="eastAsia"/>
          <w:sz w:val="28"/>
          <w:szCs w:val="28"/>
        </w:rPr>
        <w:t>运动</w:t>
      </w:r>
      <w:r>
        <w:rPr>
          <w:rFonts w:eastAsia="仿宋"/>
          <w:sz w:val="28"/>
          <w:szCs w:val="28"/>
        </w:rPr>
        <w:t>控制技术、自动生产线装调等</w:t>
      </w:r>
      <w:r>
        <w:rPr>
          <w:rFonts w:eastAsia="仿宋" w:hint="eastAsia"/>
          <w:sz w:val="28"/>
          <w:szCs w:val="28"/>
        </w:rPr>
        <w:t>2</w:t>
      </w:r>
      <w:r w:rsidR="00F103B5">
        <w:rPr>
          <w:rFonts w:eastAsia="仿宋" w:hint="eastAsia"/>
          <w:sz w:val="28"/>
          <w:szCs w:val="28"/>
        </w:rPr>
        <w:t>1</w:t>
      </w:r>
      <w:r>
        <w:rPr>
          <w:rFonts w:eastAsia="仿宋"/>
          <w:sz w:val="28"/>
          <w:szCs w:val="28"/>
        </w:rPr>
        <w:t>门专业课；专业实</w:t>
      </w:r>
      <w:proofErr w:type="gramStart"/>
      <w:r>
        <w:rPr>
          <w:rFonts w:eastAsia="仿宋"/>
          <w:sz w:val="28"/>
          <w:szCs w:val="28"/>
        </w:rPr>
        <w:t>训条件</w:t>
      </w:r>
      <w:proofErr w:type="gramEnd"/>
      <w:r>
        <w:rPr>
          <w:rFonts w:eastAsia="仿宋"/>
          <w:sz w:val="28"/>
          <w:szCs w:val="28"/>
        </w:rPr>
        <w:t>充足，所用实训室共计</w:t>
      </w:r>
      <w:r>
        <w:rPr>
          <w:rFonts w:eastAsia="仿宋"/>
          <w:sz w:val="28"/>
          <w:szCs w:val="28"/>
        </w:rPr>
        <w:t>1</w:t>
      </w:r>
      <w:r w:rsidR="00802962">
        <w:rPr>
          <w:rFonts w:eastAsia="仿宋" w:hint="eastAsia"/>
          <w:sz w:val="28"/>
          <w:szCs w:val="28"/>
        </w:rPr>
        <w:t>1</w:t>
      </w:r>
      <w:r>
        <w:rPr>
          <w:rFonts w:eastAsia="仿宋"/>
          <w:sz w:val="28"/>
          <w:szCs w:val="28"/>
        </w:rPr>
        <w:t>个，有</w:t>
      </w:r>
      <w:bookmarkStart w:id="2" w:name="OLE_LINK6"/>
      <w:bookmarkStart w:id="3" w:name="OLE_LINK7"/>
      <w:r>
        <w:rPr>
          <w:rFonts w:eastAsia="仿宋"/>
          <w:sz w:val="28"/>
          <w:szCs w:val="28"/>
        </w:rPr>
        <w:t>电工电子实验室、制图实训室、液压与气动技术实训室、钳工实训室、</w:t>
      </w:r>
      <w:r>
        <w:rPr>
          <w:rFonts w:eastAsia="仿宋"/>
          <w:sz w:val="28"/>
          <w:szCs w:val="28"/>
        </w:rPr>
        <w:t>PLC</w:t>
      </w:r>
      <w:r>
        <w:rPr>
          <w:rFonts w:eastAsia="仿宋"/>
          <w:sz w:val="28"/>
          <w:szCs w:val="28"/>
        </w:rPr>
        <w:t>实训室、</w:t>
      </w:r>
      <w:r w:rsidR="00A165FB">
        <w:rPr>
          <w:rFonts w:eastAsia="仿宋" w:hint="eastAsia"/>
          <w:sz w:val="28"/>
          <w:szCs w:val="28"/>
        </w:rPr>
        <w:t>电气</w:t>
      </w:r>
      <w:r>
        <w:rPr>
          <w:rFonts w:eastAsia="仿宋"/>
          <w:sz w:val="28"/>
          <w:szCs w:val="28"/>
        </w:rPr>
        <w:t>控制实训室、机械加工实训室、自动生产</w:t>
      </w:r>
      <w:proofErr w:type="gramStart"/>
      <w:r>
        <w:rPr>
          <w:rFonts w:eastAsia="仿宋"/>
          <w:sz w:val="28"/>
          <w:szCs w:val="28"/>
        </w:rPr>
        <w:t>线装调实训</w:t>
      </w:r>
      <w:proofErr w:type="gramEnd"/>
      <w:r>
        <w:rPr>
          <w:rFonts w:eastAsia="仿宋"/>
          <w:sz w:val="28"/>
          <w:szCs w:val="28"/>
        </w:rPr>
        <w:t>室</w:t>
      </w:r>
      <w:r>
        <w:rPr>
          <w:rFonts w:eastAsia="仿宋" w:hint="eastAsia"/>
          <w:sz w:val="28"/>
          <w:szCs w:val="28"/>
        </w:rPr>
        <w:t>、</w:t>
      </w:r>
      <w:r>
        <w:rPr>
          <w:rFonts w:eastAsia="仿宋"/>
          <w:sz w:val="28"/>
          <w:szCs w:val="28"/>
        </w:rPr>
        <w:t>工业机器人实训室</w:t>
      </w:r>
      <w:bookmarkEnd w:id="2"/>
      <w:bookmarkEnd w:id="3"/>
      <w:r>
        <w:rPr>
          <w:rFonts w:eastAsia="仿宋"/>
          <w:sz w:val="28"/>
          <w:szCs w:val="28"/>
        </w:rPr>
        <w:t>。专业开办以来与市内及省外多家企业建立了校企合作基地，营造了良好的职业培养氛围。目前已在阜新德尔汽车转向泵有限公司、辽宁光大机械制造有限公司、阜新路鑫锋液压配件制造有限公司、阜新市东方液压有限公司、</w:t>
      </w:r>
      <w:proofErr w:type="gramStart"/>
      <w:r>
        <w:rPr>
          <w:rFonts w:eastAsia="仿宋"/>
          <w:sz w:val="28"/>
          <w:szCs w:val="28"/>
        </w:rPr>
        <w:t>阜</w:t>
      </w:r>
      <w:proofErr w:type="gramEnd"/>
      <w:r>
        <w:rPr>
          <w:rFonts w:eastAsia="仿宋"/>
          <w:sz w:val="28"/>
          <w:szCs w:val="28"/>
        </w:rPr>
        <w:t>太泵业有限公司、辽宁太克液压集团有限公司、秦皇岛鹏鼎科技公司、上海昌硕科技公司、天津</w:t>
      </w:r>
      <w:r>
        <w:rPr>
          <w:rFonts w:eastAsia="仿宋"/>
          <w:sz w:val="28"/>
          <w:szCs w:val="28"/>
        </w:rPr>
        <w:t>LG</w:t>
      </w:r>
      <w:r>
        <w:rPr>
          <w:rFonts w:eastAsia="仿宋"/>
          <w:sz w:val="28"/>
          <w:szCs w:val="28"/>
        </w:rPr>
        <w:t>等多家企业建立了稳定的实习与就业基地，开展认识实习</w:t>
      </w:r>
      <w:proofErr w:type="gramStart"/>
      <w:r>
        <w:rPr>
          <w:rFonts w:eastAsia="仿宋"/>
          <w:sz w:val="28"/>
          <w:szCs w:val="28"/>
        </w:rPr>
        <w:t>和跟岗实习</w:t>
      </w:r>
      <w:proofErr w:type="gramEnd"/>
      <w:r>
        <w:rPr>
          <w:rFonts w:eastAsia="仿宋"/>
          <w:sz w:val="28"/>
          <w:szCs w:val="28"/>
        </w:rPr>
        <w:t>、顶岗实习，毕业生就业率连年高于</w:t>
      </w:r>
      <w:r>
        <w:rPr>
          <w:rFonts w:eastAsia="仿宋"/>
          <w:sz w:val="28"/>
          <w:szCs w:val="28"/>
        </w:rPr>
        <w:t>90%</w:t>
      </w:r>
      <w:r>
        <w:rPr>
          <w:rFonts w:eastAsia="仿宋"/>
          <w:sz w:val="28"/>
          <w:szCs w:val="28"/>
        </w:rPr>
        <w:t>，平均对口就业率</w:t>
      </w:r>
      <w:r>
        <w:rPr>
          <w:rFonts w:eastAsia="仿宋"/>
          <w:sz w:val="28"/>
          <w:szCs w:val="28"/>
        </w:rPr>
        <w:t>50%</w:t>
      </w:r>
      <w:r>
        <w:rPr>
          <w:rFonts w:eastAsia="仿宋"/>
          <w:sz w:val="28"/>
          <w:szCs w:val="28"/>
        </w:rPr>
        <w:t>。</w:t>
      </w:r>
      <w:bookmarkEnd w:id="1"/>
    </w:p>
    <w:p w:rsidR="007B04AF" w:rsidRDefault="007B04AF">
      <w:pPr>
        <w:overflowPunct w:val="0"/>
        <w:adjustRightInd w:val="0"/>
        <w:spacing w:line="400" w:lineRule="exact"/>
        <w:ind w:firstLine="560"/>
        <w:outlineLvl w:val="0"/>
        <w:rPr>
          <w:rFonts w:eastAsia="仿宋"/>
          <w:color w:val="0000FF"/>
          <w:sz w:val="28"/>
          <w:szCs w:val="28"/>
        </w:rPr>
      </w:pPr>
    </w:p>
    <w:p w:rsidR="004A5ED1" w:rsidRDefault="004A5ED1">
      <w:pPr>
        <w:overflowPunct w:val="0"/>
        <w:adjustRightInd w:val="0"/>
        <w:spacing w:line="400" w:lineRule="exact"/>
        <w:ind w:firstLine="560"/>
        <w:outlineLvl w:val="0"/>
        <w:rPr>
          <w:rFonts w:eastAsia="仿宋"/>
          <w:color w:val="0000FF"/>
          <w:sz w:val="28"/>
          <w:szCs w:val="28"/>
        </w:rPr>
      </w:pPr>
    </w:p>
    <w:p w:rsidR="004A5ED1" w:rsidRDefault="004A5ED1">
      <w:pPr>
        <w:overflowPunct w:val="0"/>
        <w:adjustRightInd w:val="0"/>
        <w:spacing w:line="400" w:lineRule="exact"/>
        <w:ind w:firstLine="560"/>
        <w:outlineLvl w:val="0"/>
        <w:rPr>
          <w:rFonts w:eastAsia="仿宋"/>
          <w:color w:val="0000FF"/>
          <w:sz w:val="28"/>
          <w:szCs w:val="28"/>
        </w:rPr>
      </w:pPr>
    </w:p>
    <w:p w:rsidR="004A5ED1" w:rsidRDefault="004A5ED1">
      <w:pPr>
        <w:overflowPunct w:val="0"/>
        <w:adjustRightInd w:val="0"/>
        <w:spacing w:line="400" w:lineRule="exact"/>
        <w:ind w:firstLine="560"/>
        <w:outlineLvl w:val="0"/>
        <w:rPr>
          <w:rFonts w:eastAsia="仿宋"/>
          <w:color w:val="0000FF"/>
          <w:sz w:val="28"/>
          <w:szCs w:val="28"/>
        </w:rPr>
      </w:pPr>
    </w:p>
    <w:p w:rsidR="004A5ED1" w:rsidRDefault="004A5ED1">
      <w:pPr>
        <w:overflowPunct w:val="0"/>
        <w:adjustRightInd w:val="0"/>
        <w:spacing w:line="400" w:lineRule="exact"/>
        <w:ind w:firstLine="560"/>
        <w:outlineLvl w:val="0"/>
        <w:rPr>
          <w:rFonts w:eastAsia="仿宋"/>
          <w:color w:val="0000FF"/>
          <w:sz w:val="28"/>
          <w:szCs w:val="28"/>
        </w:rPr>
      </w:pPr>
    </w:p>
    <w:p w:rsidR="004A5ED1" w:rsidRDefault="004A5ED1">
      <w:pPr>
        <w:overflowPunct w:val="0"/>
        <w:adjustRightInd w:val="0"/>
        <w:spacing w:line="400" w:lineRule="exact"/>
        <w:ind w:firstLine="560"/>
        <w:outlineLvl w:val="0"/>
        <w:rPr>
          <w:rFonts w:eastAsia="仿宋"/>
          <w:color w:val="0000FF"/>
          <w:sz w:val="28"/>
          <w:szCs w:val="28"/>
        </w:rPr>
      </w:pPr>
    </w:p>
    <w:p w:rsidR="004A5ED1" w:rsidRDefault="004A5ED1">
      <w:pPr>
        <w:overflowPunct w:val="0"/>
        <w:adjustRightInd w:val="0"/>
        <w:spacing w:line="400" w:lineRule="exact"/>
        <w:ind w:firstLine="560"/>
        <w:outlineLvl w:val="0"/>
        <w:rPr>
          <w:rFonts w:eastAsia="仿宋"/>
          <w:color w:val="0000FF"/>
          <w:sz w:val="28"/>
          <w:szCs w:val="28"/>
        </w:rPr>
      </w:pPr>
    </w:p>
    <w:p w:rsidR="004A5ED1" w:rsidRDefault="004A5ED1">
      <w:pPr>
        <w:overflowPunct w:val="0"/>
        <w:adjustRightInd w:val="0"/>
        <w:spacing w:line="400" w:lineRule="exact"/>
        <w:ind w:firstLine="560"/>
        <w:outlineLvl w:val="0"/>
        <w:rPr>
          <w:rFonts w:eastAsia="仿宋"/>
          <w:color w:val="0000FF"/>
          <w:sz w:val="28"/>
          <w:szCs w:val="28"/>
        </w:rPr>
      </w:pPr>
    </w:p>
    <w:p w:rsidR="004A5ED1" w:rsidRDefault="004A5ED1">
      <w:pPr>
        <w:overflowPunct w:val="0"/>
        <w:adjustRightInd w:val="0"/>
        <w:spacing w:line="400" w:lineRule="exact"/>
        <w:ind w:firstLine="560"/>
        <w:outlineLvl w:val="0"/>
        <w:rPr>
          <w:rFonts w:eastAsia="仿宋"/>
          <w:color w:val="0000FF"/>
          <w:sz w:val="28"/>
          <w:szCs w:val="28"/>
        </w:rPr>
      </w:pPr>
    </w:p>
    <w:p w:rsidR="007636FC" w:rsidRDefault="007636FC">
      <w:pPr>
        <w:overflowPunct w:val="0"/>
        <w:adjustRightInd w:val="0"/>
        <w:spacing w:line="400" w:lineRule="exact"/>
        <w:ind w:firstLine="560"/>
        <w:outlineLvl w:val="0"/>
        <w:rPr>
          <w:rFonts w:eastAsia="仿宋"/>
          <w:color w:val="0000FF"/>
          <w:sz w:val="28"/>
          <w:szCs w:val="28"/>
        </w:rPr>
      </w:pPr>
    </w:p>
    <w:p w:rsidR="007636FC" w:rsidRDefault="007636FC">
      <w:pPr>
        <w:overflowPunct w:val="0"/>
        <w:adjustRightInd w:val="0"/>
        <w:spacing w:line="400" w:lineRule="exact"/>
        <w:ind w:firstLine="560"/>
        <w:outlineLvl w:val="0"/>
        <w:rPr>
          <w:rFonts w:eastAsia="仿宋"/>
          <w:color w:val="0000FF"/>
          <w:sz w:val="28"/>
          <w:szCs w:val="28"/>
        </w:rPr>
      </w:pPr>
    </w:p>
    <w:p w:rsidR="007B04AF" w:rsidRDefault="007B04AF">
      <w:pPr>
        <w:overflowPunct w:val="0"/>
        <w:adjustRightInd w:val="0"/>
        <w:spacing w:beforeLines="50" w:before="120" w:afterLines="50" w:after="120" w:line="400" w:lineRule="exact"/>
        <w:ind w:firstLineChars="0" w:firstLine="0"/>
        <w:outlineLvl w:val="0"/>
        <w:rPr>
          <w:rFonts w:eastAsia="黑体"/>
          <w:color w:val="000000" w:themeColor="text1"/>
          <w:sz w:val="32"/>
          <w:szCs w:val="32"/>
        </w:rPr>
      </w:pPr>
    </w:p>
    <w:sdt>
      <w:sdtPr>
        <w:rPr>
          <w:rFonts w:asciiTheme="minorHAnsi" w:eastAsia="仿宋_GB2312" w:hAnsiTheme="minorHAnsi" w:cstheme="minorBidi"/>
          <w:color w:val="auto"/>
          <w:kern w:val="2"/>
          <w:sz w:val="24"/>
          <w:szCs w:val="22"/>
          <w:lang w:val="zh-CN"/>
        </w:rPr>
        <w:id w:val="725111507"/>
        <w:docPartObj>
          <w:docPartGallery w:val="Table of Contents"/>
          <w:docPartUnique/>
        </w:docPartObj>
      </w:sdtPr>
      <w:sdtEndPr>
        <w:rPr>
          <w:b/>
          <w:bCs/>
        </w:rPr>
      </w:sdtEndPr>
      <w:sdtContent>
        <w:p w:rsidR="007B04AF" w:rsidRDefault="004A5ED1">
          <w:pPr>
            <w:pStyle w:val="TOC1"/>
            <w:ind w:firstLine="480"/>
            <w:jc w:val="center"/>
            <w:rPr>
              <w:color w:val="000000" w:themeColor="text1"/>
              <w:sz w:val="52"/>
              <w:szCs w:val="52"/>
            </w:rPr>
          </w:pPr>
          <w:r>
            <w:rPr>
              <w:color w:val="000000" w:themeColor="text1"/>
              <w:sz w:val="52"/>
              <w:szCs w:val="52"/>
              <w:lang w:val="zh-CN"/>
            </w:rPr>
            <w:t>目</w:t>
          </w:r>
          <w:r>
            <w:rPr>
              <w:rFonts w:hint="eastAsia"/>
              <w:color w:val="000000" w:themeColor="text1"/>
              <w:sz w:val="52"/>
              <w:szCs w:val="52"/>
              <w:lang w:val="zh-CN"/>
            </w:rPr>
            <w:t xml:space="preserve"> </w:t>
          </w:r>
          <w:r>
            <w:rPr>
              <w:color w:val="000000" w:themeColor="text1"/>
              <w:sz w:val="52"/>
              <w:szCs w:val="52"/>
              <w:lang w:val="zh-CN"/>
            </w:rPr>
            <w:t xml:space="preserve"> </w:t>
          </w:r>
          <w:r>
            <w:rPr>
              <w:color w:val="000000" w:themeColor="text1"/>
              <w:sz w:val="52"/>
              <w:szCs w:val="52"/>
              <w:lang w:val="zh-CN"/>
            </w:rPr>
            <w:t>录</w:t>
          </w:r>
        </w:p>
        <w:p w:rsidR="007B04AF" w:rsidRDefault="004A5ED1">
          <w:pPr>
            <w:pStyle w:val="10"/>
            <w:tabs>
              <w:tab w:val="right" w:leader="dot" w:pos="8948"/>
            </w:tabs>
            <w:rPr>
              <w:rFonts w:cstheme="minorBidi"/>
              <w:kern w:val="2"/>
              <w:sz w:val="21"/>
            </w:rPr>
          </w:pPr>
          <w:r>
            <w:fldChar w:fldCharType="begin"/>
          </w:r>
          <w:r>
            <w:instrText xml:space="preserve"> TOC \o "1-3" \h \z \u </w:instrText>
          </w:r>
          <w:r>
            <w:fldChar w:fldCharType="separate"/>
          </w:r>
          <w:hyperlink w:anchor="_Toc105346479" w:history="1">
            <w:r>
              <w:rPr>
                <w:rStyle w:val="aa"/>
              </w:rPr>
              <w:t>一、专业名称及代码</w:t>
            </w:r>
            <w:r>
              <w:tab/>
            </w:r>
            <w:r>
              <w:fldChar w:fldCharType="begin"/>
            </w:r>
            <w:r>
              <w:instrText xml:space="preserve"> PAGEREF _Toc105346479 \h </w:instrText>
            </w:r>
            <w:r>
              <w:fldChar w:fldCharType="separate"/>
            </w:r>
            <w:r>
              <w:t>- 1 -</w:t>
            </w:r>
            <w:r>
              <w:fldChar w:fldCharType="end"/>
            </w:r>
          </w:hyperlink>
        </w:p>
        <w:p w:rsidR="007B04AF" w:rsidRDefault="00F103B5">
          <w:pPr>
            <w:pStyle w:val="10"/>
            <w:tabs>
              <w:tab w:val="right" w:leader="dot" w:pos="8948"/>
            </w:tabs>
            <w:rPr>
              <w:rFonts w:cstheme="minorBidi"/>
              <w:kern w:val="2"/>
              <w:sz w:val="21"/>
            </w:rPr>
          </w:pPr>
          <w:hyperlink w:anchor="_Toc105346480" w:history="1">
            <w:r w:rsidR="004A5ED1">
              <w:rPr>
                <w:rStyle w:val="aa"/>
              </w:rPr>
              <w:t>二、入学要求</w:t>
            </w:r>
            <w:r w:rsidR="004A5ED1">
              <w:tab/>
            </w:r>
            <w:r w:rsidR="004A5ED1">
              <w:fldChar w:fldCharType="begin"/>
            </w:r>
            <w:r w:rsidR="004A5ED1">
              <w:instrText xml:space="preserve"> PAGEREF _Toc105346480 \h </w:instrText>
            </w:r>
            <w:r w:rsidR="004A5ED1">
              <w:fldChar w:fldCharType="separate"/>
            </w:r>
            <w:r w:rsidR="004A5ED1">
              <w:t>- 1 -</w:t>
            </w:r>
            <w:r w:rsidR="004A5ED1">
              <w:fldChar w:fldCharType="end"/>
            </w:r>
          </w:hyperlink>
        </w:p>
        <w:p w:rsidR="007B04AF" w:rsidRDefault="00F103B5">
          <w:pPr>
            <w:pStyle w:val="10"/>
            <w:tabs>
              <w:tab w:val="right" w:leader="dot" w:pos="8948"/>
            </w:tabs>
            <w:rPr>
              <w:rFonts w:cstheme="minorBidi"/>
              <w:kern w:val="2"/>
              <w:sz w:val="21"/>
            </w:rPr>
          </w:pPr>
          <w:hyperlink w:anchor="_Toc105346481" w:history="1">
            <w:r w:rsidR="004A5ED1">
              <w:rPr>
                <w:rStyle w:val="aa"/>
              </w:rPr>
              <w:t>三、修业年限（学制）</w:t>
            </w:r>
            <w:r w:rsidR="004A5ED1">
              <w:tab/>
            </w:r>
            <w:r w:rsidR="004A5ED1">
              <w:fldChar w:fldCharType="begin"/>
            </w:r>
            <w:r w:rsidR="004A5ED1">
              <w:instrText xml:space="preserve"> PAGEREF _Toc105346481 \h </w:instrText>
            </w:r>
            <w:r w:rsidR="004A5ED1">
              <w:fldChar w:fldCharType="separate"/>
            </w:r>
            <w:r w:rsidR="004A5ED1">
              <w:t>- 1 -</w:t>
            </w:r>
            <w:r w:rsidR="004A5ED1">
              <w:fldChar w:fldCharType="end"/>
            </w:r>
          </w:hyperlink>
        </w:p>
        <w:p w:rsidR="007B04AF" w:rsidRDefault="00F103B5">
          <w:pPr>
            <w:pStyle w:val="10"/>
            <w:tabs>
              <w:tab w:val="right" w:leader="dot" w:pos="8948"/>
            </w:tabs>
            <w:rPr>
              <w:rFonts w:cstheme="minorBidi"/>
              <w:kern w:val="2"/>
              <w:sz w:val="21"/>
            </w:rPr>
          </w:pPr>
          <w:hyperlink w:anchor="_Toc105346483" w:history="1">
            <w:r w:rsidR="004A5ED1">
              <w:rPr>
                <w:rStyle w:val="aa"/>
              </w:rPr>
              <w:t>四、职业面向</w:t>
            </w:r>
            <w:r w:rsidR="004A5ED1">
              <w:tab/>
            </w:r>
            <w:r w:rsidR="004A5ED1">
              <w:fldChar w:fldCharType="begin"/>
            </w:r>
            <w:r w:rsidR="004A5ED1">
              <w:instrText xml:space="preserve"> PAGEREF _Toc105346483 \h </w:instrText>
            </w:r>
            <w:r w:rsidR="004A5ED1">
              <w:fldChar w:fldCharType="separate"/>
            </w:r>
            <w:r w:rsidR="004A5ED1">
              <w:t>- 1 -</w:t>
            </w:r>
            <w:r w:rsidR="004A5ED1">
              <w:fldChar w:fldCharType="end"/>
            </w:r>
          </w:hyperlink>
        </w:p>
        <w:p w:rsidR="007B04AF" w:rsidRDefault="00F103B5">
          <w:pPr>
            <w:pStyle w:val="10"/>
            <w:tabs>
              <w:tab w:val="right" w:leader="dot" w:pos="8948"/>
            </w:tabs>
            <w:rPr>
              <w:rFonts w:cstheme="minorBidi"/>
              <w:kern w:val="2"/>
              <w:sz w:val="21"/>
            </w:rPr>
          </w:pPr>
          <w:hyperlink w:anchor="_Toc105346485" w:history="1">
            <w:r w:rsidR="004A5ED1">
              <w:rPr>
                <w:rStyle w:val="aa"/>
              </w:rPr>
              <w:t>五、培养目标与培养规格</w:t>
            </w:r>
            <w:r w:rsidR="004A5ED1">
              <w:tab/>
            </w:r>
            <w:r w:rsidR="004A5ED1">
              <w:fldChar w:fldCharType="begin"/>
            </w:r>
            <w:r w:rsidR="004A5ED1">
              <w:instrText xml:space="preserve"> PAGEREF _Toc105346485 \h </w:instrText>
            </w:r>
            <w:r w:rsidR="004A5ED1">
              <w:fldChar w:fldCharType="separate"/>
            </w:r>
            <w:r w:rsidR="004A5ED1">
              <w:t>- 1 -</w:t>
            </w:r>
            <w:r w:rsidR="004A5ED1">
              <w:fldChar w:fldCharType="end"/>
            </w:r>
          </w:hyperlink>
        </w:p>
        <w:p w:rsidR="007B04AF" w:rsidRDefault="00F103B5">
          <w:pPr>
            <w:pStyle w:val="20"/>
            <w:tabs>
              <w:tab w:val="right" w:leader="dot" w:pos="8948"/>
            </w:tabs>
            <w:rPr>
              <w:rFonts w:cstheme="minorBidi"/>
              <w:kern w:val="2"/>
              <w:sz w:val="21"/>
            </w:rPr>
          </w:pPr>
          <w:hyperlink w:anchor="_Toc105346486" w:history="1">
            <w:r w:rsidR="004A5ED1">
              <w:rPr>
                <w:rStyle w:val="aa"/>
              </w:rPr>
              <w:t>（一）培养目标</w:t>
            </w:r>
            <w:r w:rsidR="004A5ED1">
              <w:tab/>
            </w:r>
            <w:r w:rsidR="004A5ED1">
              <w:fldChar w:fldCharType="begin"/>
            </w:r>
            <w:r w:rsidR="004A5ED1">
              <w:instrText xml:space="preserve"> PAGEREF _Toc105346486 \h </w:instrText>
            </w:r>
            <w:r w:rsidR="004A5ED1">
              <w:fldChar w:fldCharType="separate"/>
            </w:r>
            <w:r w:rsidR="004A5ED1">
              <w:t>- 1 -</w:t>
            </w:r>
            <w:r w:rsidR="004A5ED1">
              <w:fldChar w:fldCharType="end"/>
            </w:r>
          </w:hyperlink>
        </w:p>
        <w:p w:rsidR="007B04AF" w:rsidRDefault="00F103B5">
          <w:pPr>
            <w:pStyle w:val="20"/>
            <w:tabs>
              <w:tab w:val="right" w:leader="dot" w:pos="8948"/>
            </w:tabs>
            <w:rPr>
              <w:rFonts w:cstheme="minorBidi"/>
              <w:kern w:val="2"/>
              <w:sz w:val="21"/>
            </w:rPr>
          </w:pPr>
          <w:hyperlink w:anchor="_Toc105346487" w:history="1">
            <w:r w:rsidR="004A5ED1">
              <w:rPr>
                <w:rStyle w:val="aa"/>
              </w:rPr>
              <w:t>（二）培养规格</w:t>
            </w:r>
            <w:r w:rsidR="004A5ED1">
              <w:tab/>
            </w:r>
            <w:r w:rsidR="004A5ED1">
              <w:fldChar w:fldCharType="begin"/>
            </w:r>
            <w:r w:rsidR="004A5ED1">
              <w:instrText xml:space="preserve"> PAGEREF _Toc105346487 \h </w:instrText>
            </w:r>
            <w:r w:rsidR="004A5ED1">
              <w:fldChar w:fldCharType="separate"/>
            </w:r>
            <w:r w:rsidR="004A5ED1">
              <w:t>- 1 -</w:t>
            </w:r>
            <w:r w:rsidR="004A5ED1">
              <w:fldChar w:fldCharType="end"/>
            </w:r>
          </w:hyperlink>
        </w:p>
        <w:p w:rsidR="007B04AF" w:rsidRDefault="00F103B5">
          <w:pPr>
            <w:pStyle w:val="10"/>
            <w:tabs>
              <w:tab w:val="right" w:leader="dot" w:pos="8948"/>
            </w:tabs>
            <w:rPr>
              <w:rFonts w:cstheme="minorBidi"/>
              <w:kern w:val="2"/>
              <w:sz w:val="21"/>
            </w:rPr>
          </w:pPr>
          <w:hyperlink w:anchor="_Toc105346488" w:history="1">
            <w:r w:rsidR="004A5ED1">
              <w:rPr>
                <w:rStyle w:val="aa"/>
              </w:rPr>
              <w:t>六、毕业要求</w:t>
            </w:r>
            <w:r w:rsidR="004A5ED1">
              <w:tab/>
            </w:r>
            <w:r w:rsidR="004A5ED1">
              <w:fldChar w:fldCharType="begin"/>
            </w:r>
            <w:r w:rsidR="004A5ED1">
              <w:instrText xml:space="preserve"> PAGEREF _Toc105346488 \h </w:instrText>
            </w:r>
            <w:r w:rsidR="004A5ED1">
              <w:fldChar w:fldCharType="separate"/>
            </w:r>
            <w:r w:rsidR="004A5ED1">
              <w:t>- 2 -</w:t>
            </w:r>
            <w:r w:rsidR="004A5ED1">
              <w:fldChar w:fldCharType="end"/>
            </w:r>
          </w:hyperlink>
        </w:p>
        <w:p w:rsidR="007B04AF" w:rsidRDefault="00F103B5">
          <w:pPr>
            <w:pStyle w:val="10"/>
            <w:tabs>
              <w:tab w:val="right" w:leader="dot" w:pos="8948"/>
            </w:tabs>
            <w:rPr>
              <w:rFonts w:cstheme="minorBidi"/>
              <w:kern w:val="2"/>
              <w:sz w:val="21"/>
            </w:rPr>
          </w:pPr>
          <w:hyperlink w:anchor="_Toc105346489" w:history="1">
            <w:r w:rsidR="004A5ED1">
              <w:rPr>
                <w:rStyle w:val="aa"/>
              </w:rPr>
              <w:t>七、课程设置及修读要求</w:t>
            </w:r>
            <w:r w:rsidR="004A5ED1">
              <w:tab/>
            </w:r>
            <w:r w:rsidR="004A5ED1">
              <w:fldChar w:fldCharType="begin"/>
            </w:r>
            <w:r w:rsidR="004A5ED1">
              <w:instrText xml:space="preserve"> PAGEREF _Toc105346489 \h </w:instrText>
            </w:r>
            <w:r w:rsidR="004A5ED1">
              <w:fldChar w:fldCharType="separate"/>
            </w:r>
            <w:r w:rsidR="004A5ED1">
              <w:t>- 2 -</w:t>
            </w:r>
            <w:r w:rsidR="004A5ED1">
              <w:fldChar w:fldCharType="end"/>
            </w:r>
          </w:hyperlink>
        </w:p>
        <w:p w:rsidR="007B04AF" w:rsidRDefault="00F103B5">
          <w:pPr>
            <w:pStyle w:val="20"/>
            <w:tabs>
              <w:tab w:val="right" w:leader="dot" w:pos="8948"/>
            </w:tabs>
            <w:rPr>
              <w:rFonts w:cstheme="minorBidi"/>
              <w:kern w:val="2"/>
              <w:sz w:val="21"/>
            </w:rPr>
          </w:pPr>
          <w:hyperlink w:anchor="_Toc105346491" w:history="1">
            <w:r w:rsidR="004A5ED1">
              <w:rPr>
                <w:rStyle w:val="aa"/>
                <w:lang w:bidi="ar"/>
              </w:rPr>
              <w:t>（一）公共基础与职业素质平台课（</w:t>
            </w:r>
            <w:r w:rsidR="004A5ED1">
              <w:rPr>
                <w:rStyle w:val="aa"/>
                <w:lang w:bidi="ar"/>
              </w:rPr>
              <w:t>56</w:t>
            </w:r>
            <w:r w:rsidR="004A5ED1">
              <w:rPr>
                <w:rStyle w:val="aa"/>
                <w:lang w:bidi="ar"/>
              </w:rPr>
              <w:t>学分）</w:t>
            </w:r>
            <w:r w:rsidR="004A5ED1">
              <w:tab/>
            </w:r>
            <w:r w:rsidR="004A5ED1">
              <w:fldChar w:fldCharType="begin"/>
            </w:r>
            <w:r w:rsidR="004A5ED1">
              <w:instrText xml:space="preserve"> PAGEREF _Toc105346491 \h </w:instrText>
            </w:r>
            <w:r w:rsidR="004A5ED1">
              <w:fldChar w:fldCharType="separate"/>
            </w:r>
            <w:r w:rsidR="004A5ED1">
              <w:t>- 3 -</w:t>
            </w:r>
            <w:r w:rsidR="004A5ED1">
              <w:fldChar w:fldCharType="end"/>
            </w:r>
          </w:hyperlink>
        </w:p>
        <w:p w:rsidR="007B04AF" w:rsidRDefault="00F103B5">
          <w:pPr>
            <w:pStyle w:val="20"/>
            <w:tabs>
              <w:tab w:val="right" w:leader="dot" w:pos="8948"/>
            </w:tabs>
            <w:rPr>
              <w:rFonts w:cstheme="minorBidi"/>
              <w:kern w:val="2"/>
              <w:sz w:val="21"/>
            </w:rPr>
          </w:pPr>
          <w:hyperlink w:anchor="_Toc105346492" w:history="1">
            <w:r w:rsidR="004A5ED1">
              <w:rPr>
                <w:rStyle w:val="aa"/>
              </w:rPr>
              <w:t>（二）专业平台课程（</w:t>
            </w:r>
            <w:r w:rsidR="004A5ED1">
              <w:rPr>
                <w:rStyle w:val="aa"/>
              </w:rPr>
              <w:t>118</w:t>
            </w:r>
            <w:r w:rsidR="004A5ED1">
              <w:rPr>
                <w:rStyle w:val="aa"/>
              </w:rPr>
              <w:t>学分）</w:t>
            </w:r>
            <w:r w:rsidR="004A5ED1">
              <w:tab/>
            </w:r>
            <w:r w:rsidR="004A5ED1">
              <w:fldChar w:fldCharType="begin"/>
            </w:r>
            <w:r w:rsidR="004A5ED1">
              <w:instrText xml:space="preserve"> PAGEREF _Toc105346492 \h </w:instrText>
            </w:r>
            <w:r w:rsidR="004A5ED1">
              <w:fldChar w:fldCharType="separate"/>
            </w:r>
            <w:r w:rsidR="004A5ED1">
              <w:t>- 3 -</w:t>
            </w:r>
            <w:r w:rsidR="004A5ED1">
              <w:fldChar w:fldCharType="end"/>
            </w:r>
          </w:hyperlink>
        </w:p>
        <w:p w:rsidR="007B04AF" w:rsidRDefault="00F103B5">
          <w:pPr>
            <w:pStyle w:val="20"/>
            <w:tabs>
              <w:tab w:val="right" w:leader="dot" w:pos="8948"/>
            </w:tabs>
            <w:rPr>
              <w:rFonts w:cstheme="minorBidi"/>
              <w:kern w:val="2"/>
              <w:sz w:val="21"/>
            </w:rPr>
          </w:pPr>
          <w:hyperlink w:anchor="_Toc105346497" w:history="1">
            <w:r w:rsidR="004A5ED1">
              <w:rPr>
                <w:rStyle w:val="aa"/>
              </w:rPr>
              <w:t>（三）公共选修与职业素质拓展课程（</w:t>
            </w:r>
            <w:r w:rsidR="004A5ED1">
              <w:rPr>
                <w:rStyle w:val="aa"/>
              </w:rPr>
              <w:t>12</w:t>
            </w:r>
            <w:r w:rsidR="004A5ED1">
              <w:rPr>
                <w:rStyle w:val="aa"/>
              </w:rPr>
              <w:t>学分）</w:t>
            </w:r>
            <w:r w:rsidR="004A5ED1">
              <w:tab/>
            </w:r>
            <w:r w:rsidR="004A5ED1">
              <w:fldChar w:fldCharType="begin"/>
            </w:r>
            <w:r w:rsidR="004A5ED1">
              <w:instrText xml:space="preserve"> PAGEREF _Toc105346497 \h </w:instrText>
            </w:r>
            <w:r w:rsidR="004A5ED1">
              <w:fldChar w:fldCharType="separate"/>
            </w:r>
            <w:r w:rsidR="004A5ED1">
              <w:t>- 4 -</w:t>
            </w:r>
            <w:r w:rsidR="004A5ED1">
              <w:fldChar w:fldCharType="end"/>
            </w:r>
          </w:hyperlink>
        </w:p>
        <w:p w:rsidR="007B04AF" w:rsidRDefault="00F103B5">
          <w:pPr>
            <w:pStyle w:val="10"/>
            <w:tabs>
              <w:tab w:val="right" w:leader="dot" w:pos="8948"/>
            </w:tabs>
            <w:rPr>
              <w:rFonts w:cstheme="minorBidi"/>
              <w:kern w:val="2"/>
              <w:sz w:val="21"/>
            </w:rPr>
          </w:pPr>
          <w:hyperlink w:anchor="_Toc105346499" w:history="1">
            <w:r w:rsidR="004A5ED1">
              <w:rPr>
                <w:rStyle w:val="aa"/>
              </w:rPr>
              <w:t>八、学年学期设置表</w:t>
            </w:r>
            <w:r w:rsidR="004A5ED1">
              <w:tab/>
            </w:r>
            <w:r w:rsidR="004A5ED1">
              <w:fldChar w:fldCharType="begin"/>
            </w:r>
            <w:r w:rsidR="004A5ED1">
              <w:instrText xml:space="preserve"> PAGEREF _Toc105346499 \h </w:instrText>
            </w:r>
            <w:r w:rsidR="004A5ED1">
              <w:fldChar w:fldCharType="separate"/>
            </w:r>
            <w:r w:rsidR="004A5ED1">
              <w:t>- 5 -</w:t>
            </w:r>
            <w:r w:rsidR="004A5ED1">
              <w:fldChar w:fldCharType="end"/>
            </w:r>
          </w:hyperlink>
        </w:p>
        <w:p w:rsidR="007B04AF" w:rsidRDefault="00F103B5">
          <w:pPr>
            <w:pStyle w:val="10"/>
            <w:tabs>
              <w:tab w:val="right" w:leader="dot" w:pos="8948"/>
            </w:tabs>
            <w:rPr>
              <w:rFonts w:cstheme="minorBidi"/>
              <w:kern w:val="2"/>
              <w:sz w:val="21"/>
            </w:rPr>
          </w:pPr>
          <w:hyperlink w:anchor="_Toc105346507" w:history="1">
            <w:r w:rsidR="004A5ED1">
              <w:rPr>
                <w:rStyle w:val="aa"/>
              </w:rPr>
              <w:t>九、培养模式</w:t>
            </w:r>
            <w:r w:rsidR="004A5ED1">
              <w:tab/>
            </w:r>
            <w:r w:rsidR="004A5ED1">
              <w:fldChar w:fldCharType="begin"/>
            </w:r>
            <w:r w:rsidR="004A5ED1">
              <w:instrText xml:space="preserve"> PAGEREF _Toc105346507 \h </w:instrText>
            </w:r>
            <w:r w:rsidR="004A5ED1">
              <w:fldChar w:fldCharType="separate"/>
            </w:r>
            <w:r w:rsidR="004A5ED1">
              <w:t>- 6 -</w:t>
            </w:r>
            <w:r w:rsidR="004A5ED1">
              <w:fldChar w:fldCharType="end"/>
            </w:r>
          </w:hyperlink>
        </w:p>
        <w:p w:rsidR="007B04AF" w:rsidRDefault="00F103B5">
          <w:pPr>
            <w:pStyle w:val="10"/>
            <w:tabs>
              <w:tab w:val="right" w:leader="dot" w:pos="8948"/>
            </w:tabs>
            <w:rPr>
              <w:rFonts w:cstheme="minorBidi"/>
              <w:kern w:val="2"/>
              <w:sz w:val="21"/>
            </w:rPr>
          </w:pPr>
          <w:hyperlink w:anchor="_Toc105346508" w:history="1">
            <w:r w:rsidR="004A5ED1">
              <w:rPr>
                <w:rStyle w:val="aa"/>
              </w:rPr>
              <w:t>十、实施保障</w:t>
            </w:r>
            <w:r w:rsidR="004A5ED1">
              <w:tab/>
            </w:r>
            <w:r w:rsidR="004A5ED1">
              <w:fldChar w:fldCharType="begin"/>
            </w:r>
            <w:r w:rsidR="004A5ED1">
              <w:instrText xml:space="preserve"> PAGEREF _Toc105346508 \h </w:instrText>
            </w:r>
            <w:r w:rsidR="004A5ED1">
              <w:fldChar w:fldCharType="separate"/>
            </w:r>
            <w:r w:rsidR="004A5ED1">
              <w:t>- 7 -</w:t>
            </w:r>
            <w:r w:rsidR="004A5ED1">
              <w:fldChar w:fldCharType="end"/>
            </w:r>
          </w:hyperlink>
        </w:p>
        <w:p w:rsidR="007B04AF" w:rsidRDefault="00F103B5">
          <w:pPr>
            <w:pStyle w:val="20"/>
            <w:tabs>
              <w:tab w:val="right" w:leader="dot" w:pos="8948"/>
            </w:tabs>
            <w:rPr>
              <w:rFonts w:cstheme="minorBidi"/>
              <w:kern w:val="2"/>
              <w:sz w:val="21"/>
            </w:rPr>
          </w:pPr>
          <w:hyperlink w:anchor="_Toc105346509" w:history="1">
            <w:r w:rsidR="004A5ED1">
              <w:rPr>
                <w:rStyle w:val="aa"/>
                <w:lang w:bidi="ar"/>
              </w:rPr>
              <w:t>（一）师资队伍</w:t>
            </w:r>
            <w:r w:rsidR="004A5ED1">
              <w:tab/>
            </w:r>
            <w:r w:rsidR="004A5ED1">
              <w:fldChar w:fldCharType="begin"/>
            </w:r>
            <w:r w:rsidR="004A5ED1">
              <w:instrText xml:space="preserve"> PAGEREF _Toc105346509 \h </w:instrText>
            </w:r>
            <w:r w:rsidR="004A5ED1">
              <w:fldChar w:fldCharType="separate"/>
            </w:r>
            <w:r w:rsidR="004A5ED1">
              <w:t>- 7 -</w:t>
            </w:r>
            <w:r w:rsidR="004A5ED1">
              <w:fldChar w:fldCharType="end"/>
            </w:r>
          </w:hyperlink>
        </w:p>
        <w:p w:rsidR="007B04AF" w:rsidRDefault="00F103B5">
          <w:pPr>
            <w:pStyle w:val="20"/>
            <w:tabs>
              <w:tab w:val="right" w:leader="dot" w:pos="8948"/>
            </w:tabs>
            <w:rPr>
              <w:rFonts w:cstheme="minorBidi"/>
              <w:kern w:val="2"/>
              <w:sz w:val="21"/>
            </w:rPr>
          </w:pPr>
          <w:hyperlink w:anchor="_Toc105346511" w:history="1">
            <w:r w:rsidR="004A5ED1">
              <w:rPr>
                <w:rStyle w:val="aa"/>
                <w:lang w:bidi="ar"/>
              </w:rPr>
              <w:t>（二）教学设施</w:t>
            </w:r>
            <w:r w:rsidR="004A5ED1">
              <w:rPr>
                <w:rStyle w:val="aa"/>
                <w:lang w:bidi="ar"/>
              </w:rPr>
              <w:t>---</w:t>
            </w:r>
            <w:r w:rsidR="004A5ED1">
              <w:rPr>
                <w:rStyle w:val="aa"/>
                <w:lang w:bidi="ar"/>
              </w:rPr>
              <w:t>校内与校外实践教学保障情况</w:t>
            </w:r>
            <w:r w:rsidR="004A5ED1">
              <w:tab/>
            </w:r>
            <w:r w:rsidR="004A5ED1">
              <w:fldChar w:fldCharType="begin"/>
            </w:r>
            <w:r w:rsidR="004A5ED1">
              <w:instrText xml:space="preserve"> PAGEREF _Toc105346511 \h </w:instrText>
            </w:r>
            <w:r w:rsidR="004A5ED1">
              <w:fldChar w:fldCharType="separate"/>
            </w:r>
            <w:r w:rsidR="004A5ED1">
              <w:t>- 7 -</w:t>
            </w:r>
            <w:r w:rsidR="004A5ED1">
              <w:fldChar w:fldCharType="end"/>
            </w:r>
          </w:hyperlink>
        </w:p>
        <w:p w:rsidR="007B04AF" w:rsidRDefault="00F103B5">
          <w:pPr>
            <w:pStyle w:val="20"/>
            <w:tabs>
              <w:tab w:val="right" w:leader="dot" w:pos="8948"/>
            </w:tabs>
            <w:rPr>
              <w:rFonts w:cstheme="minorBidi"/>
              <w:kern w:val="2"/>
              <w:sz w:val="21"/>
            </w:rPr>
          </w:pPr>
          <w:hyperlink w:anchor="_Toc105346514" w:history="1">
            <w:r w:rsidR="004A5ED1">
              <w:rPr>
                <w:rStyle w:val="aa"/>
              </w:rPr>
              <w:t>（三）教学资源</w:t>
            </w:r>
            <w:r w:rsidR="004A5ED1">
              <w:tab/>
            </w:r>
            <w:r w:rsidR="004A5ED1">
              <w:fldChar w:fldCharType="begin"/>
            </w:r>
            <w:r w:rsidR="004A5ED1">
              <w:instrText xml:space="preserve"> PAGEREF _Toc105346514 \h </w:instrText>
            </w:r>
            <w:r w:rsidR="004A5ED1">
              <w:fldChar w:fldCharType="separate"/>
            </w:r>
            <w:r w:rsidR="004A5ED1">
              <w:t>- 9 -</w:t>
            </w:r>
            <w:r w:rsidR="004A5ED1">
              <w:fldChar w:fldCharType="end"/>
            </w:r>
          </w:hyperlink>
        </w:p>
        <w:p w:rsidR="007B04AF" w:rsidRDefault="00F103B5">
          <w:pPr>
            <w:pStyle w:val="20"/>
            <w:tabs>
              <w:tab w:val="right" w:leader="dot" w:pos="8948"/>
            </w:tabs>
            <w:rPr>
              <w:rFonts w:cstheme="minorBidi"/>
              <w:kern w:val="2"/>
              <w:sz w:val="21"/>
            </w:rPr>
          </w:pPr>
          <w:hyperlink w:anchor="_Toc105346515" w:history="1">
            <w:r w:rsidR="004A5ED1">
              <w:rPr>
                <w:rStyle w:val="aa"/>
              </w:rPr>
              <w:t>（四）教学方法</w:t>
            </w:r>
            <w:r w:rsidR="004A5ED1">
              <w:tab/>
            </w:r>
            <w:r w:rsidR="004A5ED1">
              <w:fldChar w:fldCharType="begin"/>
            </w:r>
            <w:r w:rsidR="004A5ED1">
              <w:instrText xml:space="preserve"> PAGEREF _Toc105346515 \h </w:instrText>
            </w:r>
            <w:r w:rsidR="004A5ED1">
              <w:fldChar w:fldCharType="separate"/>
            </w:r>
            <w:r w:rsidR="004A5ED1">
              <w:t>- 9 -</w:t>
            </w:r>
            <w:r w:rsidR="004A5ED1">
              <w:fldChar w:fldCharType="end"/>
            </w:r>
          </w:hyperlink>
        </w:p>
        <w:p w:rsidR="007B04AF" w:rsidRDefault="00F103B5">
          <w:pPr>
            <w:pStyle w:val="20"/>
            <w:tabs>
              <w:tab w:val="right" w:leader="dot" w:pos="8948"/>
            </w:tabs>
            <w:rPr>
              <w:rFonts w:cstheme="minorBidi"/>
              <w:kern w:val="2"/>
              <w:sz w:val="21"/>
            </w:rPr>
          </w:pPr>
          <w:hyperlink w:anchor="_Toc105346516" w:history="1">
            <w:r w:rsidR="004A5ED1">
              <w:rPr>
                <w:rStyle w:val="aa"/>
              </w:rPr>
              <w:t>（五）学习评价</w:t>
            </w:r>
            <w:r w:rsidR="004A5ED1">
              <w:tab/>
            </w:r>
            <w:r w:rsidR="004A5ED1">
              <w:fldChar w:fldCharType="begin"/>
            </w:r>
            <w:r w:rsidR="004A5ED1">
              <w:instrText xml:space="preserve"> PAGEREF _Toc105346516 \h </w:instrText>
            </w:r>
            <w:r w:rsidR="004A5ED1">
              <w:fldChar w:fldCharType="separate"/>
            </w:r>
            <w:r w:rsidR="004A5ED1">
              <w:t>- 10 -</w:t>
            </w:r>
            <w:r w:rsidR="004A5ED1">
              <w:fldChar w:fldCharType="end"/>
            </w:r>
          </w:hyperlink>
        </w:p>
        <w:p w:rsidR="007B04AF" w:rsidRDefault="00F103B5">
          <w:pPr>
            <w:pStyle w:val="20"/>
            <w:tabs>
              <w:tab w:val="right" w:leader="dot" w:pos="8948"/>
            </w:tabs>
            <w:rPr>
              <w:rFonts w:cstheme="minorBidi"/>
              <w:kern w:val="2"/>
              <w:sz w:val="21"/>
            </w:rPr>
          </w:pPr>
          <w:hyperlink w:anchor="_Toc105346517" w:history="1">
            <w:r w:rsidR="004A5ED1">
              <w:rPr>
                <w:rStyle w:val="aa"/>
              </w:rPr>
              <w:t>（六）质量管理</w:t>
            </w:r>
            <w:r w:rsidR="004A5ED1">
              <w:tab/>
            </w:r>
            <w:r w:rsidR="004A5ED1">
              <w:fldChar w:fldCharType="begin"/>
            </w:r>
            <w:r w:rsidR="004A5ED1">
              <w:instrText xml:space="preserve"> PAGEREF _Toc105346517 \h </w:instrText>
            </w:r>
            <w:r w:rsidR="004A5ED1">
              <w:fldChar w:fldCharType="separate"/>
            </w:r>
            <w:r w:rsidR="004A5ED1">
              <w:t>- 10 -</w:t>
            </w:r>
            <w:r w:rsidR="004A5ED1">
              <w:fldChar w:fldCharType="end"/>
            </w:r>
          </w:hyperlink>
        </w:p>
        <w:p w:rsidR="007B04AF" w:rsidRDefault="00F103B5">
          <w:pPr>
            <w:pStyle w:val="10"/>
            <w:tabs>
              <w:tab w:val="right" w:leader="dot" w:pos="8948"/>
            </w:tabs>
            <w:rPr>
              <w:rFonts w:cstheme="minorBidi"/>
              <w:kern w:val="2"/>
              <w:sz w:val="21"/>
            </w:rPr>
          </w:pPr>
          <w:hyperlink w:anchor="_Toc105346518" w:history="1">
            <w:r w:rsidR="004A5ED1">
              <w:rPr>
                <w:rStyle w:val="aa"/>
              </w:rPr>
              <w:t>十一、有关附件附表</w:t>
            </w:r>
            <w:r w:rsidR="004A5ED1">
              <w:tab/>
            </w:r>
            <w:r w:rsidR="004A5ED1">
              <w:fldChar w:fldCharType="begin"/>
            </w:r>
            <w:r w:rsidR="004A5ED1">
              <w:instrText xml:space="preserve"> PAGEREF _Toc105346518 \h </w:instrText>
            </w:r>
            <w:r w:rsidR="004A5ED1">
              <w:fldChar w:fldCharType="separate"/>
            </w:r>
            <w:r w:rsidR="004A5ED1">
              <w:t>- 10 -</w:t>
            </w:r>
            <w:r w:rsidR="004A5ED1">
              <w:fldChar w:fldCharType="end"/>
            </w:r>
          </w:hyperlink>
        </w:p>
        <w:p w:rsidR="007B04AF" w:rsidRDefault="00F103B5">
          <w:pPr>
            <w:pStyle w:val="10"/>
            <w:tabs>
              <w:tab w:val="right" w:leader="dot" w:pos="8948"/>
            </w:tabs>
            <w:rPr>
              <w:rFonts w:cstheme="minorBidi"/>
              <w:kern w:val="2"/>
              <w:sz w:val="21"/>
            </w:rPr>
          </w:pPr>
          <w:hyperlink w:anchor="_Toc105346520" w:history="1">
            <w:r w:rsidR="004A5ED1">
              <w:rPr>
                <w:rStyle w:val="aa"/>
                <w:rFonts w:ascii="Times New Roman" w:eastAsia="黑体" w:hAnsi="Times New Roman"/>
              </w:rPr>
              <w:t>（一）专业建设指导委员会</w:t>
            </w:r>
            <w:r w:rsidR="004A5ED1">
              <w:tab/>
            </w:r>
            <w:r w:rsidR="004A5ED1">
              <w:fldChar w:fldCharType="begin"/>
            </w:r>
            <w:r w:rsidR="004A5ED1">
              <w:instrText xml:space="preserve"> PAGEREF _Toc105346520 \h </w:instrText>
            </w:r>
            <w:r w:rsidR="004A5ED1">
              <w:fldChar w:fldCharType="separate"/>
            </w:r>
            <w:r w:rsidR="004A5ED1">
              <w:t>- 11 -</w:t>
            </w:r>
            <w:r w:rsidR="004A5ED1">
              <w:fldChar w:fldCharType="end"/>
            </w:r>
          </w:hyperlink>
        </w:p>
        <w:p w:rsidR="007B04AF" w:rsidRDefault="00F103B5">
          <w:pPr>
            <w:pStyle w:val="10"/>
            <w:tabs>
              <w:tab w:val="right" w:leader="dot" w:pos="8948"/>
            </w:tabs>
            <w:rPr>
              <w:rFonts w:cstheme="minorBidi"/>
              <w:kern w:val="2"/>
              <w:sz w:val="21"/>
            </w:rPr>
          </w:pPr>
          <w:hyperlink w:anchor="_Toc105346521" w:history="1">
            <w:r w:rsidR="004A5ED1">
              <w:rPr>
                <w:rStyle w:val="aa"/>
                <w:rFonts w:ascii="Times New Roman" w:eastAsia="黑体" w:hAnsi="Times New Roman"/>
              </w:rPr>
              <w:t>（二）课程设置情况表</w:t>
            </w:r>
            <w:r w:rsidR="004A5ED1">
              <w:tab/>
            </w:r>
            <w:r w:rsidR="004A5ED1">
              <w:fldChar w:fldCharType="begin"/>
            </w:r>
            <w:r w:rsidR="004A5ED1">
              <w:instrText xml:space="preserve"> PAGEREF _Toc105346521 \h </w:instrText>
            </w:r>
            <w:r w:rsidR="004A5ED1">
              <w:fldChar w:fldCharType="separate"/>
            </w:r>
            <w:r w:rsidR="004A5ED1">
              <w:t>- 12 -</w:t>
            </w:r>
            <w:r w:rsidR="004A5ED1">
              <w:fldChar w:fldCharType="end"/>
            </w:r>
          </w:hyperlink>
        </w:p>
        <w:p w:rsidR="007B04AF" w:rsidRDefault="00F103B5">
          <w:pPr>
            <w:pStyle w:val="10"/>
            <w:tabs>
              <w:tab w:val="left" w:pos="440"/>
              <w:tab w:val="right" w:leader="dot" w:pos="8948"/>
            </w:tabs>
            <w:ind w:firstLineChars="50" w:firstLine="110"/>
            <w:rPr>
              <w:rFonts w:cstheme="minorBidi"/>
              <w:kern w:val="2"/>
              <w:sz w:val="21"/>
            </w:rPr>
          </w:pPr>
          <w:hyperlink w:anchor="_Toc105346522" w:history="1">
            <w:r w:rsidR="004A5ED1">
              <w:rPr>
                <w:rStyle w:val="aa"/>
                <w:rFonts w:ascii="宋体" w:eastAsia="宋体" w:hAnsi="宋体" w:cs="宋体"/>
                <w:lang w:bidi="ar"/>
              </w:rPr>
              <w:t>1.</w:t>
            </w:r>
            <w:r w:rsidR="004A5ED1">
              <w:rPr>
                <w:rFonts w:cstheme="minorBidi"/>
                <w:kern w:val="2"/>
                <w:sz w:val="21"/>
              </w:rPr>
              <w:tab/>
            </w:r>
            <w:r w:rsidR="004A5ED1">
              <w:rPr>
                <w:rStyle w:val="aa"/>
                <w:rFonts w:ascii="宋体" w:eastAsia="宋体" w:hAnsi="宋体" w:cs="宋体"/>
                <w:lang w:bidi="ar"/>
              </w:rPr>
              <w:t>公共基础与职业素质平台课部分</w:t>
            </w:r>
            <w:r w:rsidR="004A5ED1">
              <w:tab/>
            </w:r>
            <w:r w:rsidR="004A5ED1">
              <w:fldChar w:fldCharType="begin"/>
            </w:r>
            <w:r w:rsidR="004A5ED1">
              <w:instrText xml:space="preserve"> PAGEREF _Toc105346522 \h </w:instrText>
            </w:r>
            <w:r w:rsidR="004A5ED1">
              <w:fldChar w:fldCharType="separate"/>
            </w:r>
            <w:r w:rsidR="004A5ED1">
              <w:t>- 12 -</w:t>
            </w:r>
            <w:r w:rsidR="004A5ED1">
              <w:fldChar w:fldCharType="end"/>
            </w:r>
          </w:hyperlink>
        </w:p>
        <w:p w:rsidR="007B04AF" w:rsidRDefault="00F103B5">
          <w:pPr>
            <w:pStyle w:val="10"/>
            <w:tabs>
              <w:tab w:val="left" w:pos="440"/>
              <w:tab w:val="right" w:leader="dot" w:pos="8948"/>
            </w:tabs>
            <w:ind w:firstLineChars="50" w:firstLine="110"/>
            <w:rPr>
              <w:rFonts w:cstheme="minorBidi"/>
              <w:kern w:val="2"/>
              <w:sz w:val="21"/>
            </w:rPr>
          </w:pPr>
          <w:hyperlink w:anchor="_Toc105346523" w:history="1">
            <w:r w:rsidR="004A5ED1">
              <w:rPr>
                <w:rStyle w:val="aa"/>
                <w:rFonts w:ascii="宋体" w:eastAsia="宋体" w:hAnsi="宋体" w:cs="宋体"/>
                <w:lang w:bidi="ar"/>
              </w:rPr>
              <w:t>2.</w:t>
            </w:r>
            <w:r w:rsidR="004A5ED1">
              <w:rPr>
                <w:rFonts w:cstheme="minorBidi"/>
                <w:kern w:val="2"/>
                <w:sz w:val="21"/>
              </w:rPr>
              <w:tab/>
            </w:r>
            <w:r w:rsidR="004A5ED1">
              <w:rPr>
                <w:rStyle w:val="aa"/>
                <w:rFonts w:ascii="宋体" w:eastAsia="宋体" w:hAnsi="宋体" w:cs="宋体"/>
                <w:lang w:bidi="ar"/>
              </w:rPr>
              <w:t>专业平台课部分</w:t>
            </w:r>
            <w:r w:rsidR="004A5ED1">
              <w:tab/>
            </w:r>
            <w:r w:rsidR="004A5ED1">
              <w:fldChar w:fldCharType="begin"/>
            </w:r>
            <w:r w:rsidR="004A5ED1">
              <w:instrText xml:space="preserve"> PAGEREF _Toc105346523 \h </w:instrText>
            </w:r>
            <w:r w:rsidR="004A5ED1">
              <w:fldChar w:fldCharType="separate"/>
            </w:r>
            <w:r w:rsidR="004A5ED1">
              <w:t>- 13 -</w:t>
            </w:r>
            <w:r w:rsidR="004A5ED1">
              <w:fldChar w:fldCharType="end"/>
            </w:r>
          </w:hyperlink>
        </w:p>
        <w:p w:rsidR="007B04AF" w:rsidRDefault="00F103B5">
          <w:pPr>
            <w:pStyle w:val="10"/>
            <w:tabs>
              <w:tab w:val="right" w:leader="dot" w:pos="8948"/>
            </w:tabs>
            <w:rPr>
              <w:rFonts w:cstheme="minorBidi"/>
              <w:kern w:val="2"/>
              <w:sz w:val="21"/>
            </w:rPr>
          </w:pPr>
          <w:hyperlink w:anchor="_Toc105346524" w:history="1">
            <w:r w:rsidR="004A5ED1">
              <w:rPr>
                <w:rStyle w:val="aa"/>
                <w:rFonts w:ascii="Times New Roman" w:eastAsia="黑体" w:hAnsi="Times New Roman"/>
              </w:rPr>
              <w:t>（三）专业人才培养方案审定意见</w:t>
            </w:r>
            <w:r w:rsidR="004A5ED1">
              <w:tab/>
            </w:r>
            <w:r w:rsidR="004A5ED1">
              <w:fldChar w:fldCharType="begin"/>
            </w:r>
            <w:r w:rsidR="004A5ED1">
              <w:instrText xml:space="preserve"> PAGEREF _Toc105346524 \h </w:instrText>
            </w:r>
            <w:r w:rsidR="004A5ED1">
              <w:fldChar w:fldCharType="separate"/>
            </w:r>
            <w:r w:rsidR="004A5ED1">
              <w:t>- 14 -</w:t>
            </w:r>
            <w:r w:rsidR="004A5ED1">
              <w:fldChar w:fldCharType="end"/>
            </w:r>
          </w:hyperlink>
        </w:p>
        <w:p w:rsidR="007B04AF" w:rsidRDefault="00F103B5">
          <w:pPr>
            <w:pStyle w:val="10"/>
            <w:tabs>
              <w:tab w:val="right" w:leader="dot" w:pos="8948"/>
            </w:tabs>
            <w:rPr>
              <w:rFonts w:cstheme="minorBidi"/>
              <w:kern w:val="2"/>
              <w:sz w:val="21"/>
            </w:rPr>
          </w:pPr>
          <w:hyperlink w:anchor="_Toc105346525" w:history="1">
            <w:r w:rsidR="004A5ED1">
              <w:rPr>
                <w:rStyle w:val="aa"/>
                <w:rFonts w:ascii="Times New Roman" w:eastAsia="黑体" w:hAnsi="Times New Roman"/>
              </w:rPr>
              <w:t>（四）课程体系执行表</w:t>
            </w:r>
            <w:r w:rsidR="004A5ED1">
              <w:rPr>
                <w:rStyle w:val="aa"/>
                <w:rFonts w:ascii="Times New Roman" w:eastAsia="黑体" w:hAnsi="Times New Roman"/>
              </w:rPr>
              <w:t>-</w:t>
            </w:r>
            <w:r w:rsidR="004A5ED1">
              <w:tab/>
            </w:r>
            <w:r w:rsidR="004A5ED1">
              <w:fldChar w:fldCharType="begin"/>
            </w:r>
            <w:r w:rsidR="004A5ED1">
              <w:instrText xml:space="preserve"> PAGEREF _Toc105346525 \h </w:instrText>
            </w:r>
            <w:r w:rsidR="004A5ED1">
              <w:fldChar w:fldCharType="separate"/>
            </w:r>
            <w:r w:rsidR="004A5ED1">
              <w:t>- 15 -</w:t>
            </w:r>
            <w:r w:rsidR="004A5ED1">
              <w:fldChar w:fldCharType="end"/>
            </w:r>
          </w:hyperlink>
        </w:p>
        <w:p w:rsidR="007B04AF" w:rsidRDefault="004A5ED1" w:rsidP="00AC5550">
          <w:pPr>
            <w:ind w:firstLine="480"/>
          </w:pPr>
          <w:r>
            <w:rPr>
              <w:b/>
              <w:bCs/>
              <w:lang w:val="zh-CN"/>
            </w:rPr>
            <w:fldChar w:fldCharType="end"/>
          </w:r>
        </w:p>
      </w:sdtContent>
    </w:sdt>
    <w:p w:rsidR="007B04AF" w:rsidRDefault="007B04AF">
      <w:pPr>
        <w:widowControl/>
        <w:ind w:firstLineChars="0" w:firstLine="0"/>
        <w:jc w:val="left"/>
        <w:rPr>
          <w:rFonts w:eastAsia="黑体"/>
          <w:color w:val="000000" w:themeColor="text1"/>
          <w:sz w:val="28"/>
          <w:szCs w:val="28"/>
        </w:rPr>
      </w:pPr>
    </w:p>
    <w:p w:rsidR="007B04AF" w:rsidRDefault="007B04AF">
      <w:pPr>
        <w:widowControl/>
        <w:ind w:firstLineChars="0" w:firstLine="0"/>
        <w:jc w:val="left"/>
        <w:rPr>
          <w:rFonts w:eastAsia="黑体"/>
          <w:color w:val="000000" w:themeColor="text1"/>
          <w:sz w:val="28"/>
          <w:szCs w:val="28"/>
        </w:rPr>
        <w:sectPr w:rsidR="007B04AF">
          <w:headerReference w:type="even" r:id="rId11"/>
          <w:headerReference w:type="default" r:id="rId12"/>
          <w:footerReference w:type="even" r:id="rId13"/>
          <w:footerReference w:type="default" r:id="rId14"/>
          <w:headerReference w:type="first" r:id="rId15"/>
          <w:footerReference w:type="first" r:id="rId16"/>
          <w:pgSz w:w="11906" w:h="16838"/>
          <w:pgMar w:top="1757" w:right="1474" w:bottom="1701" w:left="1474" w:header="907" w:footer="1077" w:gutter="0"/>
          <w:pgNumType w:start="0"/>
          <w:cols w:space="720"/>
          <w:titlePg/>
          <w:docGrid w:linePitch="312"/>
        </w:sectPr>
      </w:pPr>
    </w:p>
    <w:p w:rsidR="007B04AF" w:rsidRDefault="004A5ED1">
      <w:pPr>
        <w:pStyle w:val="1"/>
      </w:pPr>
      <w:bookmarkStart w:id="4" w:name="_Toc105346479"/>
      <w:r>
        <w:lastRenderedPageBreak/>
        <w:t>一、专业名称及代码</w:t>
      </w:r>
      <w:bookmarkEnd w:id="4"/>
    </w:p>
    <w:p w:rsidR="004A5ED1" w:rsidRPr="004A5ED1" w:rsidRDefault="004A5ED1" w:rsidP="004A5ED1">
      <w:pPr>
        <w:ind w:firstLine="480"/>
        <w:rPr>
          <w:color w:val="000000" w:themeColor="text1"/>
          <w:szCs w:val="24"/>
        </w:rPr>
      </w:pPr>
      <w:bookmarkStart w:id="5" w:name="_Toc13949"/>
      <w:bookmarkStart w:id="6" w:name="_Toc30865"/>
      <w:r w:rsidRPr="004A5ED1">
        <w:rPr>
          <w:rFonts w:hint="eastAsia"/>
          <w:color w:val="000000" w:themeColor="text1"/>
          <w:szCs w:val="24"/>
        </w:rPr>
        <w:t>专业名称：</w:t>
      </w:r>
      <w:r w:rsidRPr="004A5ED1">
        <w:rPr>
          <w:rFonts w:hint="eastAsia"/>
          <w:color w:val="000000" w:themeColor="text1"/>
          <w:szCs w:val="24"/>
        </w:rPr>
        <w:t xml:space="preserve"> </w:t>
      </w:r>
      <w:bookmarkEnd w:id="5"/>
      <w:bookmarkEnd w:id="6"/>
      <w:r w:rsidRPr="004A5ED1">
        <w:rPr>
          <w:rFonts w:hint="eastAsia"/>
          <w:color w:val="000000" w:themeColor="text1"/>
          <w:szCs w:val="24"/>
        </w:rPr>
        <w:t>机电一体化技术</w:t>
      </w:r>
    </w:p>
    <w:p w:rsidR="004A5ED1" w:rsidRDefault="004A5ED1" w:rsidP="004A5ED1">
      <w:pPr>
        <w:ind w:firstLine="480"/>
        <w:rPr>
          <w:color w:val="000000" w:themeColor="text1"/>
          <w:szCs w:val="24"/>
        </w:rPr>
      </w:pPr>
      <w:bookmarkStart w:id="7" w:name="_Toc30217"/>
      <w:bookmarkStart w:id="8" w:name="_Toc11954"/>
      <w:r w:rsidRPr="004A5ED1">
        <w:rPr>
          <w:rFonts w:hint="eastAsia"/>
          <w:color w:val="000000" w:themeColor="text1"/>
          <w:szCs w:val="24"/>
        </w:rPr>
        <w:t>专业代码：</w:t>
      </w:r>
      <w:r w:rsidRPr="004A5ED1">
        <w:rPr>
          <w:rFonts w:hint="eastAsia"/>
          <w:color w:val="000000" w:themeColor="text1"/>
          <w:szCs w:val="24"/>
        </w:rPr>
        <w:t xml:space="preserve">  </w:t>
      </w:r>
      <w:bookmarkEnd w:id="7"/>
      <w:bookmarkEnd w:id="8"/>
      <w:r w:rsidRPr="004A5ED1">
        <w:rPr>
          <w:rFonts w:hint="eastAsia"/>
          <w:color w:val="000000" w:themeColor="text1"/>
          <w:szCs w:val="24"/>
        </w:rPr>
        <w:t>460301</w:t>
      </w:r>
    </w:p>
    <w:p w:rsidR="007B04AF" w:rsidRDefault="004A5ED1">
      <w:pPr>
        <w:pStyle w:val="1"/>
        <w:rPr>
          <w:rFonts w:eastAsia="仿宋_GB2312"/>
          <w:sz w:val="24"/>
          <w:szCs w:val="24"/>
        </w:rPr>
      </w:pPr>
      <w:bookmarkStart w:id="9" w:name="_Toc105346480"/>
      <w:r>
        <w:t>二、入学要求</w:t>
      </w:r>
      <w:bookmarkEnd w:id="9"/>
    </w:p>
    <w:p w:rsidR="007B04AF" w:rsidRDefault="004A5ED1">
      <w:pPr>
        <w:ind w:firstLine="480"/>
      </w:pPr>
      <w:r>
        <w:rPr>
          <w:rFonts w:hint="eastAsia"/>
        </w:rPr>
        <w:t>普通高中及中职学校应往届毕业生及同等学历者</w:t>
      </w:r>
      <w:r>
        <w:t>。</w:t>
      </w:r>
    </w:p>
    <w:p w:rsidR="007B04AF" w:rsidRDefault="004A5ED1">
      <w:pPr>
        <w:pStyle w:val="1"/>
      </w:pPr>
      <w:bookmarkStart w:id="10" w:name="_Toc105346481"/>
      <w:r>
        <w:t>三、修业年限（学制）</w:t>
      </w:r>
      <w:bookmarkEnd w:id="10"/>
    </w:p>
    <w:p w:rsidR="007B04AF" w:rsidRDefault="004A5ED1">
      <w:pPr>
        <w:ind w:firstLine="480"/>
      </w:pPr>
      <w:r>
        <w:rPr>
          <w:rFonts w:hint="eastAsia"/>
        </w:rPr>
        <w:t>学制：三年</w:t>
      </w:r>
    </w:p>
    <w:p w:rsidR="007B04AF" w:rsidRDefault="004A5ED1">
      <w:pPr>
        <w:pStyle w:val="1"/>
      </w:pPr>
      <w:bookmarkStart w:id="11" w:name="_Toc105346483"/>
      <w:r>
        <w:t>四、职业面向</w:t>
      </w:r>
      <w:bookmarkEnd w:id="11"/>
    </w:p>
    <w:p w:rsidR="007B04AF" w:rsidRDefault="005450D9">
      <w:pPr>
        <w:ind w:firstLine="480"/>
      </w:pPr>
      <w:bookmarkStart w:id="12" w:name="_Toc13096"/>
      <w:bookmarkStart w:id="13" w:name="_Toc13145"/>
      <w:r w:rsidRPr="005450D9">
        <w:rPr>
          <w:rFonts w:hint="eastAsia"/>
        </w:rPr>
        <w:t>依据《国民经济行业分类》及《国家职业分类大典》，结合教育部职成司《关于做好首批</w:t>
      </w:r>
      <w:r w:rsidRPr="005450D9">
        <w:rPr>
          <w:rFonts w:hint="eastAsia"/>
        </w:rPr>
        <w:t xml:space="preserve">1+X </w:t>
      </w:r>
      <w:r w:rsidRPr="005450D9">
        <w:rPr>
          <w:rFonts w:hint="eastAsia"/>
        </w:rPr>
        <w:t>证书制度试点工作的通知》（教职</w:t>
      </w:r>
      <w:proofErr w:type="gramStart"/>
      <w:r w:rsidRPr="005450D9">
        <w:rPr>
          <w:rFonts w:hint="eastAsia"/>
        </w:rPr>
        <w:t>成司函</w:t>
      </w:r>
      <w:proofErr w:type="gramEnd"/>
      <w:r w:rsidRPr="005450D9">
        <w:rPr>
          <w:rFonts w:hint="eastAsia"/>
        </w:rPr>
        <w:t>【</w:t>
      </w:r>
      <w:r w:rsidRPr="005450D9">
        <w:rPr>
          <w:rFonts w:hint="eastAsia"/>
        </w:rPr>
        <w:t>2019</w:t>
      </w:r>
      <w:r w:rsidRPr="005450D9">
        <w:rPr>
          <w:rFonts w:hint="eastAsia"/>
        </w:rPr>
        <w:t>】</w:t>
      </w:r>
      <w:r w:rsidRPr="005450D9">
        <w:rPr>
          <w:rFonts w:hint="eastAsia"/>
        </w:rPr>
        <w:t>36</w:t>
      </w:r>
      <w:r w:rsidRPr="005450D9">
        <w:rPr>
          <w:rFonts w:hint="eastAsia"/>
        </w:rPr>
        <w:t>号）文件规定，按照机电一体化技术专业培养目标，确定本专业对应工作岗位为</w:t>
      </w:r>
      <w:r w:rsidRPr="005450D9">
        <w:t>机电一体化设备维修技术员</w:t>
      </w:r>
      <w:r w:rsidRPr="005450D9">
        <w:rPr>
          <w:rFonts w:hint="eastAsia"/>
        </w:rPr>
        <w:t>、</w:t>
      </w:r>
      <w:r w:rsidRPr="005450D9">
        <w:t>自动生产线运维技术员</w:t>
      </w:r>
      <w:r w:rsidRPr="005450D9">
        <w:rPr>
          <w:rFonts w:hint="eastAsia"/>
        </w:rPr>
        <w:t>、</w:t>
      </w:r>
      <w:r w:rsidRPr="005450D9">
        <w:t>机电一体化设备安装与调试技术员</w:t>
      </w:r>
      <w:r w:rsidRPr="005450D9">
        <w:rPr>
          <w:rFonts w:hint="eastAsia"/>
        </w:rPr>
        <w:t>等。</w:t>
      </w:r>
      <w:bookmarkEnd w:id="12"/>
      <w:bookmarkEnd w:id="13"/>
    </w:p>
    <w:p w:rsidR="007B04AF" w:rsidRDefault="004A5ED1">
      <w:pPr>
        <w:overflowPunct w:val="0"/>
        <w:adjustRightInd w:val="0"/>
        <w:spacing w:line="400" w:lineRule="exact"/>
        <w:ind w:firstLine="398"/>
        <w:jc w:val="center"/>
        <w:outlineLvl w:val="0"/>
        <w:rPr>
          <w:rFonts w:ascii="黑体" w:eastAsia="黑体" w:hAnsi="黑体"/>
          <w:b/>
          <w:bCs/>
          <w:color w:val="FF0000"/>
          <w:spacing w:val="-6"/>
          <w:szCs w:val="21"/>
        </w:rPr>
      </w:pPr>
      <w:bookmarkStart w:id="14" w:name="_Toc105346484"/>
      <w:r>
        <w:rPr>
          <w:rFonts w:ascii="黑体" w:eastAsia="黑体" w:hAnsi="黑体" w:hint="eastAsia"/>
          <w:b/>
          <w:bCs/>
          <w:spacing w:val="-6"/>
          <w:sz w:val="21"/>
          <w:szCs w:val="21"/>
        </w:rPr>
        <w:t>表1：</w:t>
      </w:r>
      <w:r w:rsidR="005450D9">
        <w:rPr>
          <w:rFonts w:ascii="黑体" w:eastAsia="黑体" w:hAnsi="黑体" w:hint="eastAsia"/>
          <w:b/>
          <w:bCs/>
          <w:spacing w:val="-6"/>
          <w:sz w:val="21"/>
          <w:szCs w:val="21"/>
        </w:rPr>
        <w:t>机电一体化技术</w:t>
      </w:r>
      <w:r>
        <w:rPr>
          <w:rFonts w:ascii="黑体" w:eastAsia="黑体" w:hAnsi="黑体" w:hint="eastAsia"/>
          <w:b/>
          <w:bCs/>
          <w:spacing w:val="-6"/>
          <w:sz w:val="21"/>
          <w:szCs w:val="21"/>
        </w:rPr>
        <w:t>专业职业面向表</w:t>
      </w:r>
      <w:bookmarkEnd w:id="14"/>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965"/>
        <w:gridCol w:w="1276"/>
        <w:gridCol w:w="1417"/>
        <w:gridCol w:w="1321"/>
        <w:gridCol w:w="1514"/>
        <w:gridCol w:w="1424"/>
      </w:tblGrid>
      <w:tr w:rsidR="007B04AF">
        <w:trPr>
          <w:trHeight w:hRule="exact" w:val="691"/>
          <w:jc w:val="center"/>
        </w:trPr>
        <w:tc>
          <w:tcPr>
            <w:tcW w:w="1965" w:type="dxa"/>
            <w:tcBorders>
              <w:tl2br w:val="nil"/>
              <w:tr2bl w:val="nil"/>
            </w:tcBorders>
            <w:vAlign w:val="center"/>
          </w:tcPr>
          <w:p w:rsidR="007B04AF" w:rsidRDefault="004A5ED1">
            <w:pPr>
              <w:ind w:firstLineChars="0" w:firstLine="0"/>
              <w:jc w:val="center"/>
              <w:rPr>
                <w:rFonts w:ascii="楷体" w:eastAsia="楷体" w:hAnsi="楷体"/>
                <w:b/>
                <w:color w:val="000000" w:themeColor="text1"/>
                <w:sz w:val="21"/>
                <w:szCs w:val="21"/>
              </w:rPr>
            </w:pPr>
            <w:r>
              <w:rPr>
                <w:rFonts w:ascii="楷体" w:eastAsia="楷体" w:hAnsi="楷体"/>
                <w:b/>
                <w:color w:val="000000" w:themeColor="text1"/>
                <w:sz w:val="21"/>
                <w:szCs w:val="21"/>
              </w:rPr>
              <w:t>所属专业大类</w:t>
            </w:r>
          </w:p>
          <w:p w:rsidR="007B04AF" w:rsidRDefault="004A5ED1">
            <w:pPr>
              <w:overflowPunct w:val="0"/>
              <w:adjustRightInd w:val="0"/>
              <w:ind w:firstLineChars="0" w:firstLine="0"/>
              <w:jc w:val="center"/>
              <w:rPr>
                <w:rFonts w:ascii="楷体" w:eastAsia="楷体" w:hAnsi="楷体"/>
                <w:b/>
                <w:color w:val="000000" w:themeColor="text1"/>
                <w:sz w:val="21"/>
                <w:szCs w:val="21"/>
              </w:rPr>
            </w:pPr>
            <w:r>
              <w:rPr>
                <w:rFonts w:ascii="楷体" w:eastAsia="楷体" w:hAnsi="楷体"/>
                <w:b/>
                <w:color w:val="000000" w:themeColor="text1"/>
                <w:sz w:val="21"/>
                <w:szCs w:val="21"/>
              </w:rPr>
              <w:t>（代码）</w:t>
            </w:r>
          </w:p>
        </w:tc>
        <w:tc>
          <w:tcPr>
            <w:tcW w:w="1276" w:type="dxa"/>
            <w:tcBorders>
              <w:tl2br w:val="nil"/>
              <w:tr2bl w:val="nil"/>
            </w:tcBorders>
            <w:vAlign w:val="center"/>
          </w:tcPr>
          <w:p w:rsidR="007B04AF" w:rsidRDefault="005450D9" w:rsidP="005450D9">
            <w:pPr>
              <w:overflowPunct w:val="0"/>
              <w:adjustRightInd w:val="0"/>
              <w:ind w:firstLineChars="0" w:firstLine="0"/>
              <w:jc w:val="center"/>
              <w:rPr>
                <w:rFonts w:ascii="楷体" w:eastAsia="楷体" w:hAnsi="楷体"/>
                <w:bCs/>
                <w:color w:val="000000" w:themeColor="text1"/>
                <w:sz w:val="21"/>
                <w:szCs w:val="21"/>
              </w:rPr>
            </w:pPr>
            <w:r>
              <w:rPr>
                <w:rFonts w:ascii="楷体" w:eastAsia="楷体" w:hAnsi="楷体" w:cs="华文仿宋" w:hint="eastAsia"/>
                <w:bCs/>
                <w:color w:val="000000" w:themeColor="text1"/>
                <w:kern w:val="0"/>
                <w:sz w:val="21"/>
                <w:szCs w:val="21"/>
              </w:rPr>
              <w:t>4600</w:t>
            </w:r>
            <w:r w:rsidR="004A5ED1">
              <w:rPr>
                <w:rFonts w:ascii="楷体" w:eastAsia="楷体" w:hAnsi="楷体" w:cs="华文仿宋" w:hint="eastAsia"/>
                <w:bCs/>
                <w:color w:val="000000" w:themeColor="text1"/>
                <w:kern w:val="0"/>
                <w:sz w:val="21"/>
                <w:szCs w:val="21"/>
              </w:rPr>
              <w:t>00</w:t>
            </w:r>
          </w:p>
        </w:tc>
        <w:tc>
          <w:tcPr>
            <w:tcW w:w="1417" w:type="dxa"/>
            <w:tcBorders>
              <w:tl2br w:val="nil"/>
              <w:tr2bl w:val="nil"/>
            </w:tcBorders>
            <w:vAlign w:val="center"/>
          </w:tcPr>
          <w:p w:rsidR="007B04AF" w:rsidRDefault="004A5ED1">
            <w:pPr>
              <w:ind w:firstLineChars="0" w:firstLine="0"/>
              <w:jc w:val="center"/>
              <w:rPr>
                <w:rFonts w:ascii="楷体" w:eastAsia="楷体" w:hAnsi="楷体"/>
                <w:b/>
                <w:color w:val="000000" w:themeColor="text1"/>
                <w:sz w:val="21"/>
                <w:szCs w:val="21"/>
              </w:rPr>
            </w:pPr>
            <w:r>
              <w:rPr>
                <w:rFonts w:ascii="楷体" w:eastAsia="楷体" w:hAnsi="楷体"/>
                <w:b/>
                <w:color w:val="000000" w:themeColor="text1"/>
                <w:sz w:val="21"/>
                <w:szCs w:val="21"/>
              </w:rPr>
              <w:t>所属专业类</w:t>
            </w:r>
          </w:p>
          <w:p w:rsidR="007B04AF" w:rsidRDefault="004A5ED1">
            <w:pPr>
              <w:overflowPunct w:val="0"/>
              <w:adjustRightInd w:val="0"/>
              <w:ind w:firstLineChars="0" w:firstLine="0"/>
              <w:jc w:val="center"/>
              <w:rPr>
                <w:rFonts w:ascii="楷体" w:eastAsia="楷体" w:hAnsi="楷体"/>
                <w:bCs/>
                <w:color w:val="000000" w:themeColor="text1"/>
                <w:sz w:val="21"/>
                <w:szCs w:val="21"/>
              </w:rPr>
            </w:pPr>
            <w:r>
              <w:rPr>
                <w:rFonts w:ascii="楷体" w:eastAsia="楷体" w:hAnsi="楷体"/>
                <w:b/>
                <w:color w:val="000000" w:themeColor="text1"/>
                <w:sz w:val="21"/>
                <w:szCs w:val="21"/>
              </w:rPr>
              <w:t>（代码）</w:t>
            </w:r>
          </w:p>
        </w:tc>
        <w:tc>
          <w:tcPr>
            <w:tcW w:w="1321" w:type="dxa"/>
            <w:tcBorders>
              <w:tl2br w:val="nil"/>
              <w:tr2bl w:val="nil"/>
            </w:tcBorders>
            <w:vAlign w:val="center"/>
          </w:tcPr>
          <w:p w:rsidR="007B04AF" w:rsidRDefault="005450D9">
            <w:pPr>
              <w:overflowPunct w:val="0"/>
              <w:adjustRightInd w:val="0"/>
              <w:ind w:firstLineChars="0" w:firstLine="0"/>
              <w:jc w:val="center"/>
              <w:rPr>
                <w:rFonts w:ascii="楷体" w:eastAsia="楷体" w:hAnsi="楷体"/>
                <w:bCs/>
                <w:color w:val="000000" w:themeColor="text1"/>
                <w:sz w:val="21"/>
                <w:szCs w:val="21"/>
              </w:rPr>
            </w:pPr>
            <w:r>
              <w:rPr>
                <w:rFonts w:ascii="楷体" w:eastAsia="楷体" w:hAnsi="楷体" w:cs="华文仿宋" w:hint="eastAsia"/>
                <w:bCs/>
                <w:color w:val="000000" w:themeColor="text1"/>
                <w:kern w:val="0"/>
                <w:sz w:val="21"/>
                <w:szCs w:val="21"/>
              </w:rPr>
              <w:t>460300</w:t>
            </w:r>
          </w:p>
        </w:tc>
        <w:tc>
          <w:tcPr>
            <w:tcW w:w="1514" w:type="dxa"/>
            <w:tcBorders>
              <w:tl2br w:val="nil"/>
              <w:tr2bl w:val="nil"/>
            </w:tcBorders>
            <w:vAlign w:val="center"/>
          </w:tcPr>
          <w:p w:rsidR="007B04AF" w:rsidRDefault="004A5ED1">
            <w:pPr>
              <w:ind w:firstLineChars="0" w:firstLine="0"/>
              <w:jc w:val="center"/>
              <w:rPr>
                <w:rFonts w:ascii="楷体" w:eastAsia="楷体" w:hAnsi="楷体"/>
                <w:b/>
                <w:color w:val="000000" w:themeColor="text1"/>
                <w:sz w:val="21"/>
                <w:szCs w:val="21"/>
              </w:rPr>
            </w:pPr>
            <w:r>
              <w:rPr>
                <w:rFonts w:ascii="楷体" w:eastAsia="楷体" w:hAnsi="楷体"/>
                <w:b/>
                <w:color w:val="000000" w:themeColor="text1"/>
                <w:sz w:val="21"/>
                <w:szCs w:val="21"/>
              </w:rPr>
              <w:t>对应行业</w:t>
            </w:r>
          </w:p>
          <w:p w:rsidR="007B04AF" w:rsidRDefault="004A5ED1">
            <w:pPr>
              <w:overflowPunct w:val="0"/>
              <w:adjustRightInd w:val="0"/>
              <w:ind w:firstLineChars="0" w:firstLine="0"/>
              <w:jc w:val="center"/>
              <w:rPr>
                <w:rFonts w:ascii="楷体" w:eastAsia="楷体" w:hAnsi="楷体"/>
                <w:bCs/>
                <w:color w:val="000000" w:themeColor="text1"/>
                <w:sz w:val="21"/>
                <w:szCs w:val="21"/>
              </w:rPr>
            </w:pPr>
            <w:r>
              <w:rPr>
                <w:rFonts w:ascii="楷体" w:eastAsia="楷体" w:hAnsi="楷体"/>
                <w:b/>
                <w:color w:val="000000" w:themeColor="text1"/>
                <w:sz w:val="21"/>
                <w:szCs w:val="21"/>
              </w:rPr>
              <w:t>（代码）</w:t>
            </w:r>
          </w:p>
        </w:tc>
        <w:tc>
          <w:tcPr>
            <w:tcW w:w="1424" w:type="dxa"/>
            <w:tcBorders>
              <w:tl2br w:val="nil"/>
              <w:tr2bl w:val="nil"/>
            </w:tcBorders>
            <w:vAlign w:val="center"/>
          </w:tcPr>
          <w:p w:rsidR="007B04AF" w:rsidRDefault="005450D9">
            <w:pPr>
              <w:overflowPunct w:val="0"/>
              <w:adjustRightInd w:val="0"/>
              <w:ind w:firstLine="420"/>
              <w:jc w:val="center"/>
              <w:rPr>
                <w:rFonts w:ascii="楷体" w:eastAsia="楷体" w:hAnsi="楷体"/>
                <w:bCs/>
                <w:color w:val="000000" w:themeColor="text1"/>
                <w:sz w:val="21"/>
                <w:szCs w:val="21"/>
              </w:rPr>
            </w:pPr>
            <w:r>
              <w:rPr>
                <w:rFonts w:ascii="楷体" w:eastAsia="楷体" w:hAnsi="楷体" w:hint="eastAsia"/>
                <w:bCs/>
                <w:color w:val="000000" w:themeColor="text1"/>
                <w:sz w:val="21"/>
                <w:szCs w:val="21"/>
              </w:rPr>
              <w:t>34，43</w:t>
            </w:r>
          </w:p>
        </w:tc>
      </w:tr>
      <w:tr w:rsidR="007B04AF" w:rsidTr="005450D9">
        <w:trPr>
          <w:trHeight w:hRule="exact" w:val="648"/>
          <w:jc w:val="center"/>
        </w:trPr>
        <w:tc>
          <w:tcPr>
            <w:tcW w:w="1965" w:type="dxa"/>
            <w:tcBorders>
              <w:tl2br w:val="nil"/>
              <w:tr2bl w:val="nil"/>
            </w:tcBorders>
            <w:vAlign w:val="center"/>
          </w:tcPr>
          <w:p w:rsidR="007B04AF" w:rsidRDefault="004A5ED1">
            <w:pPr>
              <w:widowControl/>
              <w:ind w:firstLineChars="0" w:firstLine="0"/>
              <w:jc w:val="center"/>
              <w:rPr>
                <w:rFonts w:ascii="楷体" w:eastAsia="楷体" w:hAnsi="楷体" w:cs="宋体"/>
                <w:b/>
                <w:color w:val="000000" w:themeColor="text1"/>
                <w:kern w:val="0"/>
                <w:sz w:val="21"/>
                <w:szCs w:val="21"/>
                <w:lang w:bidi="ar"/>
              </w:rPr>
            </w:pPr>
            <w:r>
              <w:rPr>
                <w:rFonts w:ascii="楷体" w:eastAsia="楷体" w:hAnsi="楷体" w:cs="宋体" w:hint="eastAsia"/>
                <w:b/>
                <w:color w:val="000000" w:themeColor="text1"/>
                <w:kern w:val="0"/>
                <w:sz w:val="21"/>
                <w:szCs w:val="21"/>
                <w:lang w:bidi="ar"/>
              </w:rPr>
              <w:t>主要职业类别</w:t>
            </w:r>
          </w:p>
        </w:tc>
        <w:tc>
          <w:tcPr>
            <w:tcW w:w="6952" w:type="dxa"/>
            <w:gridSpan w:val="5"/>
            <w:tcBorders>
              <w:tl2br w:val="nil"/>
              <w:tr2bl w:val="nil"/>
            </w:tcBorders>
            <w:vAlign w:val="center"/>
          </w:tcPr>
          <w:p w:rsidR="005450D9" w:rsidRPr="00A06A58" w:rsidRDefault="005450D9" w:rsidP="005450D9">
            <w:pPr>
              <w:ind w:firstLine="420"/>
              <w:rPr>
                <w:rFonts w:asciiTheme="minorEastAsia" w:eastAsiaTheme="minorEastAsia" w:hAnsiTheme="minorEastAsia"/>
                <w:sz w:val="21"/>
                <w:szCs w:val="21"/>
              </w:rPr>
            </w:pPr>
            <w:r w:rsidRPr="00A06A58">
              <w:rPr>
                <w:rFonts w:asciiTheme="minorEastAsia" w:eastAsiaTheme="minorEastAsia" w:hAnsiTheme="minorEastAsia" w:hint="eastAsia"/>
                <w:sz w:val="21"/>
                <w:szCs w:val="21"/>
              </w:rPr>
              <w:t>设备工程技术人员</w:t>
            </w:r>
          </w:p>
          <w:p w:rsidR="007B04AF" w:rsidRDefault="005450D9" w:rsidP="005450D9">
            <w:pPr>
              <w:widowControl/>
              <w:ind w:firstLine="420"/>
              <w:jc w:val="left"/>
              <w:rPr>
                <w:rFonts w:ascii="楷体" w:eastAsia="楷体" w:hAnsi="楷体" w:cs="宋体"/>
                <w:bCs/>
                <w:color w:val="000000" w:themeColor="text1"/>
                <w:kern w:val="0"/>
                <w:sz w:val="21"/>
                <w:szCs w:val="21"/>
                <w:lang w:bidi="ar"/>
              </w:rPr>
            </w:pPr>
            <w:r w:rsidRPr="00A06A58">
              <w:rPr>
                <w:rFonts w:asciiTheme="minorEastAsia" w:eastAsiaTheme="minorEastAsia" w:hAnsiTheme="minorEastAsia" w:hint="eastAsia"/>
                <w:sz w:val="21"/>
                <w:szCs w:val="21"/>
              </w:rPr>
              <w:t>机械设备修理人员</w:t>
            </w:r>
          </w:p>
        </w:tc>
      </w:tr>
      <w:tr w:rsidR="007B04AF" w:rsidTr="005450D9">
        <w:trPr>
          <w:trHeight w:hRule="exact" w:val="1707"/>
          <w:jc w:val="center"/>
        </w:trPr>
        <w:tc>
          <w:tcPr>
            <w:tcW w:w="1965" w:type="dxa"/>
            <w:tcBorders>
              <w:tl2br w:val="nil"/>
              <w:tr2bl w:val="nil"/>
            </w:tcBorders>
            <w:vAlign w:val="center"/>
          </w:tcPr>
          <w:p w:rsidR="007B04AF" w:rsidRDefault="004A5ED1">
            <w:pPr>
              <w:widowControl/>
              <w:ind w:firstLineChars="0" w:firstLine="0"/>
              <w:jc w:val="center"/>
              <w:rPr>
                <w:rFonts w:ascii="楷体" w:eastAsia="楷体" w:hAnsi="楷体" w:cs="宋体"/>
                <w:b/>
                <w:color w:val="000000" w:themeColor="text1"/>
                <w:kern w:val="0"/>
                <w:sz w:val="21"/>
                <w:szCs w:val="21"/>
                <w:lang w:bidi="ar"/>
              </w:rPr>
            </w:pPr>
            <w:r>
              <w:rPr>
                <w:rFonts w:ascii="楷体" w:eastAsia="楷体" w:hAnsi="楷体" w:cs="宋体" w:hint="eastAsia"/>
                <w:b/>
                <w:color w:val="000000" w:themeColor="text1"/>
                <w:kern w:val="0"/>
                <w:sz w:val="21"/>
                <w:szCs w:val="21"/>
                <w:lang w:bidi="ar"/>
              </w:rPr>
              <w:t>主要岗位类别</w:t>
            </w:r>
          </w:p>
        </w:tc>
        <w:tc>
          <w:tcPr>
            <w:tcW w:w="6952" w:type="dxa"/>
            <w:gridSpan w:val="5"/>
            <w:tcBorders>
              <w:tl2br w:val="nil"/>
              <w:tr2bl w:val="nil"/>
            </w:tcBorders>
            <w:vAlign w:val="center"/>
          </w:tcPr>
          <w:p w:rsidR="005450D9" w:rsidRPr="00A06A58" w:rsidRDefault="005450D9" w:rsidP="005450D9">
            <w:pPr>
              <w:ind w:firstLine="420"/>
              <w:rPr>
                <w:rFonts w:asciiTheme="minorEastAsia" w:eastAsiaTheme="minorEastAsia" w:hAnsiTheme="minorEastAsia"/>
                <w:sz w:val="21"/>
                <w:szCs w:val="21"/>
              </w:rPr>
            </w:pPr>
            <w:bookmarkStart w:id="15" w:name="OLE_LINK3"/>
            <w:bookmarkStart w:id="16" w:name="OLE_LINK5"/>
            <w:r w:rsidRPr="00A06A58">
              <w:rPr>
                <w:rFonts w:asciiTheme="minorEastAsia" w:eastAsiaTheme="minorEastAsia" w:hAnsiTheme="minorEastAsia" w:hint="eastAsia"/>
                <w:sz w:val="21"/>
                <w:szCs w:val="21"/>
              </w:rPr>
              <w:t xml:space="preserve">机电一体化设备维修技术员; </w:t>
            </w:r>
          </w:p>
          <w:p w:rsidR="005450D9" w:rsidRPr="00A06A58" w:rsidRDefault="005450D9" w:rsidP="005450D9">
            <w:pPr>
              <w:ind w:firstLine="420"/>
              <w:rPr>
                <w:rFonts w:asciiTheme="minorEastAsia" w:eastAsiaTheme="minorEastAsia" w:hAnsiTheme="minorEastAsia"/>
                <w:sz w:val="21"/>
                <w:szCs w:val="21"/>
              </w:rPr>
            </w:pPr>
            <w:r w:rsidRPr="00A06A58">
              <w:rPr>
                <w:rFonts w:asciiTheme="minorEastAsia" w:eastAsiaTheme="minorEastAsia" w:hAnsiTheme="minorEastAsia" w:hint="eastAsia"/>
                <w:sz w:val="21"/>
                <w:szCs w:val="21"/>
              </w:rPr>
              <w:t>自动生产线运维技术员;</w:t>
            </w:r>
          </w:p>
          <w:p w:rsidR="005450D9" w:rsidRPr="00A06A58" w:rsidRDefault="005450D9" w:rsidP="005450D9">
            <w:pPr>
              <w:ind w:firstLine="420"/>
              <w:rPr>
                <w:rFonts w:asciiTheme="minorEastAsia" w:eastAsiaTheme="minorEastAsia" w:hAnsiTheme="minorEastAsia"/>
                <w:sz w:val="21"/>
                <w:szCs w:val="21"/>
              </w:rPr>
            </w:pPr>
            <w:r w:rsidRPr="00A06A58">
              <w:rPr>
                <w:rFonts w:asciiTheme="minorEastAsia" w:eastAsiaTheme="minorEastAsia" w:hAnsiTheme="minorEastAsia" w:hint="eastAsia"/>
                <w:sz w:val="21"/>
                <w:szCs w:val="21"/>
              </w:rPr>
              <w:t>工业机器人应用技术员;</w:t>
            </w:r>
          </w:p>
          <w:p w:rsidR="005450D9" w:rsidRPr="00A06A58" w:rsidRDefault="005450D9" w:rsidP="005450D9">
            <w:pPr>
              <w:ind w:firstLine="420"/>
              <w:rPr>
                <w:rFonts w:asciiTheme="minorEastAsia" w:eastAsiaTheme="minorEastAsia" w:hAnsiTheme="minorEastAsia"/>
                <w:sz w:val="21"/>
                <w:szCs w:val="21"/>
              </w:rPr>
            </w:pPr>
            <w:r w:rsidRPr="00A06A58">
              <w:rPr>
                <w:rFonts w:asciiTheme="minorEastAsia" w:eastAsiaTheme="minorEastAsia" w:hAnsiTheme="minorEastAsia" w:hint="eastAsia"/>
                <w:sz w:val="21"/>
                <w:szCs w:val="21"/>
              </w:rPr>
              <w:t>机电一体化设备生产管理员;</w:t>
            </w:r>
          </w:p>
          <w:p w:rsidR="005450D9" w:rsidRPr="00A06A58" w:rsidRDefault="005450D9" w:rsidP="005450D9">
            <w:pPr>
              <w:ind w:firstLine="420"/>
              <w:rPr>
                <w:rFonts w:asciiTheme="minorEastAsia" w:eastAsiaTheme="minorEastAsia" w:hAnsiTheme="minorEastAsia"/>
                <w:sz w:val="21"/>
                <w:szCs w:val="21"/>
              </w:rPr>
            </w:pPr>
            <w:r w:rsidRPr="00A06A58">
              <w:rPr>
                <w:rFonts w:asciiTheme="minorEastAsia" w:eastAsiaTheme="minorEastAsia" w:hAnsiTheme="minorEastAsia" w:hint="eastAsia"/>
                <w:sz w:val="21"/>
                <w:szCs w:val="21"/>
              </w:rPr>
              <w:t xml:space="preserve">机电一体化设备安装与调试技术员; </w:t>
            </w:r>
          </w:p>
          <w:p w:rsidR="007B04AF" w:rsidRDefault="005450D9" w:rsidP="005450D9">
            <w:pPr>
              <w:widowControl/>
              <w:ind w:firstLine="420"/>
              <w:jc w:val="left"/>
              <w:rPr>
                <w:rFonts w:ascii="楷体" w:eastAsia="楷体" w:hAnsi="楷体" w:cs="宋体"/>
                <w:bCs/>
                <w:color w:val="000000" w:themeColor="text1"/>
                <w:kern w:val="0"/>
                <w:sz w:val="21"/>
                <w:szCs w:val="21"/>
                <w:lang w:bidi="ar"/>
              </w:rPr>
            </w:pPr>
            <w:r w:rsidRPr="00A06A58">
              <w:rPr>
                <w:rFonts w:asciiTheme="minorEastAsia" w:eastAsiaTheme="minorEastAsia" w:hAnsiTheme="minorEastAsia" w:hint="eastAsia"/>
                <w:sz w:val="21"/>
                <w:szCs w:val="21"/>
              </w:rPr>
              <w:t>机电一体化设备销售和技术支持技术员</w:t>
            </w:r>
            <w:bookmarkEnd w:id="15"/>
            <w:bookmarkEnd w:id="16"/>
            <w:r w:rsidRPr="00A06A58">
              <w:rPr>
                <w:rFonts w:asciiTheme="minorEastAsia" w:eastAsiaTheme="minorEastAsia" w:hAnsiTheme="minorEastAsia" w:hint="eastAsia"/>
                <w:sz w:val="21"/>
                <w:szCs w:val="21"/>
              </w:rPr>
              <w:t>;</w:t>
            </w:r>
          </w:p>
        </w:tc>
      </w:tr>
      <w:tr w:rsidR="007B04AF" w:rsidTr="005450D9">
        <w:trPr>
          <w:trHeight w:hRule="exact" w:val="696"/>
          <w:jc w:val="center"/>
        </w:trPr>
        <w:tc>
          <w:tcPr>
            <w:tcW w:w="1965" w:type="dxa"/>
            <w:tcBorders>
              <w:tl2br w:val="nil"/>
              <w:tr2bl w:val="nil"/>
            </w:tcBorders>
            <w:vAlign w:val="center"/>
          </w:tcPr>
          <w:p w:rsidR="007B04AF" w:rsidRDefault="004A5ED1">
            <w:pPr>
              <w:widowControl/>
              <w:ind w:firstLineChars="0" w:firstLine="0"/>
              <w:jc w:val="center"/>
              <w:rPr>
                <w:rFonts w:ascii="楷体" w:eastAsia="楷体" w:hAnsi="楷体" w:cs="宋体"/>
                <w:b/>
                <w:color w:val="000000" w:themeColor="text1"/>
                <w:kern w:val="0"/>
                <w:sz w:val="21"/>
                <w:szCs w:val="21"/>
                <w:lang w:bidi="ar"/>
              </w:rPr>
            </w:pPr>
            <w:r>
              <w:rPr>
                <w:rFonts w:ascii="楷体" w:eastAsia="楷体" w:hAnsi="楷体" w:cs="宋体" w:hint="eastAsia"/>
                <w:b/>
                <w:color w:val="000000" w:themeColor="text1"/>
                <w:kern w:val="0"/>
                <w:sz w:val="21"/>
                <w:szCs w:val="21"/>
                <w:lang w:bidi="ar"/>
              </w:rPr>
              <w:t>（1+X证书）</w:t>
            </w:r>
          </w:p>
        </w:tc>
        <w:tc>
          <w:tcPr>
            <w:tcW w:w="6952" w:type="dxa"/>
            <w:gridSpan w:val="5"/>
            <w:tcBorders>
              <w:tl2br w:val="nil"/>
              <w:tr2bl w:val="nil"/>
            </w:tcBorders>
            <w:vAlign w:val="center"/>
          </w:tcPr>
          <w:p w:rsidR="007B04AF" w:rsidRDefault="005450D9" w:rsidP="005450D9">
            <w:pPr>
              <w:widowControl/>
              <w:ind w:firstLine="360"/>
              <w:jc w:val="left"/>
              <w:rPr>
                <w:rFonts w:asciiTheme="minorEastAsia" w:eastAsiaTheme="minorEastAsia" w:hAnsiTheme="minorEastAsia" w:cs="华文仿宋"/>
                <w:bCs/>
                <w:kern w:val="0"/>
                <w:sz w:val="18"/>
                <w:szCs w:val="18"/>
              </w:rPr>
            </w:pPr>
            <w:r w:rsidRPr="001819F6">
              <w:rPr>
                <w:rFonts w:asciiTheme="minorEastAsia" w:eastAsiaTheme="minorEastAsia" w:hAnsiTheme="minorEastAsia" w:cs="华文仿宋" w:hint="eastAsia"/>
                <w:bCs/>
                <w:kern w:val="0"/>
                <w:sz w:val="18"/>
                <w:szCs w:val="18"/>
              </w:rPr>
              <w:t>可编程控制系统集成及应用</w:t>
            </w:r>
          </w:p>
          <w:p w:rsidR="005450D9" w:rsidRDefault="005450D9" w:rsidP="005450D9">
            <w:pPr>
              <w:widowControl/>
              <w:ind w:firstLine="360"/>
              <w:jc w:val="left"/>
              <w:rPr>
                <w:rFonts w:ascii="楷体" w:eastAsia="楷体" w:hAnsi="楷体" w:cs="宋体"/>
                <w:bCs/>
                <w:color w:val="000000" w:themeColor="text1"/>
                <w:kern w:val="0"/>
                <w:sz w:val="21"/>
                <w:szCs w:val="21"/>
                <w:lang w:bidi="ar"/>
              </w:rPr>
            </w:pPr>
            <w:r w:rsidRPr="001819F6">
              <w:rPr>
                <w:rFonts w:asciiTheme="minorEastAsia" w:eastAsiaTheme="minorEastAsia" w:hAnsiTheme="minorEastAsia" w:cs="华文仿宋" w:hint="eastAsia"/>
                <w:bCs/>
                <w:kern w:val="0"/>
                <w:sz w:val="18"/>
                <w:szCs w:val="18"/>
              </w:rPr>
              <w:t>智能制造设备安装与调试</w:t>
            </w:r>
          </w:p>
        </w:tc>
      </w:tr>
    </w:tbl>
    <w:p w:rsidR="007B04AF" w:rsidRDefault="004A5ED1">
      <w:pPr>
        <w:pStyle w:val="1"/>
      </w:pPr>
      <w:bookmarkStart w:id="17" w:name="_Toc105346485"/>
      <w:r>
        <w:t>五、培养目标与培养规格</w:t>
      </w:r>
      <w:bookmarkEnd w:id="17"/>
    </w:p>
    <w:p w:rsidR="007B04AF" w:rsidRDefault="004A5ED1">
      <w:pPr>
        <w:pStyle w:val="2"/>
      </w:pPr>
      <w:bookmarkStart w:id="18" w:name="_Toc105346486"/>
      <w:r>
        <w:t>（一）培养目标</w:t>
      </w:r>
      <w:bookmarkEnd w:id="18"/>
    </w:p>
    <w:p w:rsidR="007B04AF" w:rsidRDefault="005450D9">
      <w:pPr>
        <w:ind w:firstLine="480"/>
      </w:pPr>
      <w:r w:rsidRPr="005450D9">
        <w:rPr>
          <w:rFonts w:hint="eastAsia"/>
        </w:rPr>
        <w:t>以习近平新时代中国特色社会主义思想为指导，积极培育和</w:t>
      </w:r>
      <w:proofErr w:type="gramStart"/>
      <w:r w:rsidRPr="005450D9">
        <w:rPr>
          <w:rFonts w:hint="eastAsia"/>
        </w:rPr>
        <w:t>践行</w:t>
      </w:r>
      <w:proofErr w:type="gramEnd"/>
      <w:r w:rsidRPr="005450D9">
        <w:rPr>
          <w:rFonts w:hint="eastAsia"/>
        </w:rPr>
        <w:t>社会主义核心价值观，培养理想信念坚定、德智体美劳全面发展、具备一定的科学文化素质与良好的人文修养、具备良好的团队协作意识及自我学习提升能力、具备优秀职业道德与创新意识、掌握良好的专业理论基础与专业实践操作能力、具有岗位稳定就业与专业可持续发展能力技术技能型人才，全面服务区域经济发展。</w:t>
      </w:r>
    </w:p>
    <w:p w:rsidR="007B04AF" w:rsidRDefault="004A5ED1">
      <w:pPr>
        <w:pStyle w:val="2"/>
      </w:pPr>
      <w:bookmarkStart w:id="19" w:name="_Toc105346487"/>
      <w:r>
        <w:rPr>
          <w:rFonts w:hint="eastAsia"/>
        </w:rPr>
        <w:t>（二）培养规格</w:t>
      </w:r>
      <w:bookmarkEnd w:id="19"/>
    </w:p>
    <w:p w:rsidR="005450D9" w:rsidRPr="005450D9" w:rsidRDefault="005450D9" w:rsidP="005450D9">
      <w:pPr>
        <w:overflowPunct w:val="0"/>
        <w:adjustRightInd w:val="0"/>
        <w:spacing w:beforeLines="50" w:before="120" w:afterLines="50" w:after="120"/>
        <w:ind w:firstLine="480"/>
        <w:jc w:val="left"/>
      </w:pPr>
      <w:r w:rsidRPr="005450D9">
        <w:rPr>
          <w:rFonts w:hint="eastAsia"/>
        </w:rPr>
        <w:t>1</w:t>
      </w:r>
      <w:r w:rsidRPr="005450D9">
        <w:rPr>
          <w:rFonts w:hint="eastAsia"/>
        </w:rPr>
        <w:t>、职业素质</w:t>
      </w:r>
    </w:p>
    <w:p w:rsidR="005450D9" w:rsidRPr="005450D9" w:rsidRDefault="005450D9" w:rsidP="005450D9">
      <w:pPr>
        <w:overflowPunct w:val="0"/>
        <w:adjustRightInd w:val="0"/>
        <w:spacing w:beforeLines="50" w:before="120" w:afterLines="50" w:after="120"/>
        <w:ind w:firstLine="480"/>
        <w:jc w:val="left"/>
      </w:pPr>
      <w:r w:rsidRPr="005450D9">
        <w:t>具备职业安全意识，对人身安全和设备安全有良好认识；具备严谨的工作态度，对行业标准、工作流程、设备数据、合格标准等能</w:t>
      </w:r>
      <w:proofErr w:type="gramStart"/>
      <w:r w:rsidRPr="005450D9">
        <w:t>能</w:t>
      </w:r>
      <w:proofErr w:type="gramEnd"/>
      <w:r w:rsidRPr="005450D9">
        <w:t>认真、严谨的对待；具备团队合作能力，能与其它伙伴分工合作完成实训和工作任务；具备良好的工作习惯；具备分析问题和解决问题的能力，具备一定的计算能力；能熟练运用计算机编制工作文件。</w:t>
      </w:r>
    </w:p>
    <w:p w:rsidR="005450D9" w:rsidRPr="005450D9" w:rsidRDefault="005450D9" w:rsidP="005450D9">
      <w:pPr>
        <w:overflowPunct w:val="0"/>
        <w:adjustRightInd w:val="0"/>
        <w:spacing w:beforeLines="50" w:before="120" w:afterLines="50" w:after="120"/>
        <w:ind w:firstLine="480"/>
        <w:jc w:val="left"/>
      </w:pPr>
      <w:r w:rsidRPr="005450D9">
        <w:rPr>
          <w:rFonts w:hint="eastAsia"/>
        </w:rPr>
        <w:t>2</w:t>
      </w:r>
      <w:r w:rsidRPr="005450D9">
        <w:rPr>
          <w:rFonts w:hint="eastAsia"/>
        </w:rPr>
        <w:t>、专业知识</w:t>
      </w:r>
    </w:p>
    <w:p w:rsidR="005450D9" w:rsidRPr="005450D9" w:rsidRDefault="005450D9" w:rsidP="005450D9">
      <w:pPr>
        <w:overflowPunct w:val="0"/>
        <w:adjustRightInd w:val="0"/>
        <w:spacing w:beforeLines="50" w:before="120" w:afterLines="50" w:after="120"/>
        <w:ind w:firstLine="480"/>
        <w:jc w:val="left"/>
      </w:pPr>
      <w:r w:rsidRPr="005450D9">
        <w:t>基本知识目标：掌握一定的人文社会科学知识、英语、计算机应用及体育与健康</w:t>
      </w:r>
      <w:r w:rsidRPr="005450D9">
        <w:lastRenderedPageBreak/>
        <w:t>等基础知识。</w:t>
      </w:r>
    </w:p>
    <w:p w:rsidR="005450D9" w:rsidRPr="005450D9" w:rsidRDefault="005450D9" w:rsidP="005450D9">
      <w:pPr>
        <w:overflowPunct w:val="0"/>
        <w:adjustRightInd w:val="0"/>
        <w:spacing w:beforeLines="50" w:before="120" w:afterLines="50" w:after="120"/>
        <w:ind w:firstLine="480"/>
        <w:jc w:val="left"/>
      </w:pPr>
      <w:r w:rsidRPr="005450D9">
        <w:t>职业知识目标：</w:t>
      </w:r>
    </w:p>
    <w:p w:rsidR="005450D9" w:rsidRPr="005450D9" w:rsidRDefault="005450D9" w:rsidP="005450D9">
      <w:pPr>
        <w:overflowPunct w:val="0"/>
        <w:adjustRightInd w:val="0"/>
        <w:spacing w:beforeLines="50" w:before="120" w:afterLines="50" w:after="120"/>
        <w:ind w:firstLine="480"/>
        <w:jc w:val="left"/>
      </w:pPr>
      <w:r w:rsidRPr="005450D9">
        <w:t>●</w:t>
      </w:r>
      <w:r w:rsidRPr="005450D9">
        <w:t>掌握必备的思想政治理论、科学文化基础知识和中华优秀传统文化知识。</w:t>
      </w:r>
    </w:p>
    <w:p w:rsidR="005450D9" w:rsidRPr="005450D9" w:rsidRDefault="005450D9" w:rsidP="005450D9">
      <w:pPr>
        <w:overflowPunct w:val="0"/>
        <w:adjustRightInd w:val="0"/>
        <w:spacing w:beforeLines="50" w:before="120" w:afterLines="50" w:after="120"/>
        <w:ind w:firstLine="480"/>
        <w:jc w:val="left"/>
      </w:pPr>
      <w:r w:rsidRPr="005450D9">
        <w:t>●</w:t>
      </w:r>
      <w:r w:rsidRPr="005450D9">
        <w:t>熟悉与本专业相关的法律法规以及环境保护、安全消防等知识。</w:t>
      </w:r>
    </w:p>
    <w:p w:rsidR="005450D9" w:rsidRPr="005450D9" w:rsidRDefault="005450D9" w:rsidP="005450D9">
      <w:pPr>
        <w:overflowPunct w:val="0"/>
        <w:adjustRightInd w:val="0"/>
        <w:spacing w:beforeLines="50" w:before="120" w:afterLines="50" w:after="120"/>
        <w:ind w:firstLine="480"/>
        <w:jc w:val="left"/>
      </w:pPr>
      <w:r w:rsidRPr="005450D9">
        <w:t>●</w:t>
      </w:r>
      <w:bookmarkStart w:id="20" w:name="OLE_LINK1"/>
      <w:r w:rsidRPr="005450D9">
        <w:t>掌握绘制机械图、电气图等工程图的基础知识。</w:t>
      </w:r>
    </w:p>
    <w:p w:rsidR="005450D9" w:rsidRPr="005450D9" w:rsidRDefault="005450D9" w:rsidP="005450D9">
      <w:pPr>
        <w:overflowPunct w:val="0"/>
        <w:adjustRightInd w:val="0"/>
        <w:spacing w:beforeLines="50" w:before="120" w:afterLines="50" w:after="120"/>
        <w:ind w:firstLine="480"/>
        <w:jc w:val="left"/>
      </w:pPr>
      <w:r w:rsidRPr="005450D9">
        <w:t>●</w:t>
      </w:r>
      <w:r w:rsidRPr="005450D9">
        <w:t>掌握工程力学、机械原理、机械零件、工程材料、公差配合、机械加工等技术的专业知识。</w:t>
      </w:r>
    </w:p>
    <w:p w:rsidR="005450D9" w:rsidRPr="005450D9" w:rsidRDefault="005450D9" w:rsidP="005450D9">
      <w:pPr>
        <w:overflowPunct w:val="0"/>
        <w:adjustRightInd w:val="0"/>
        <w:spacing w:beforeLines="50" w:before="120" w:afterLines="50" w:after="120"/>
        <w:ind w:firstLine="480"/>
        <w:jc w:val="left"/>
      </w:pPr>
      <w:r w:rsidRPr="005450D9">
        <w:t>●</w:t>
      </w:r>
      <w:r w:rsidRPr="005450D9">
        <w:t>掌握电工与电子、液压与气动、运动控制、</w:t>
      </w:r>
      <w:r w:rsidRPr="005450D9">
        <w:t>PLC</w:t>
      </w:r>
      <w:r w:rsidRPr="005450D9">
        <w:t>控制、人机界面等技术的专业知识。</w:t>
      </w:r>
    </w:p>
    <w:p w:rsidR="005450D9" w:rsidRPr="005450D9" w:rsidRDefault="005450D9" w:rsidP="005450D9">
      <w:pPr>
        <w:overflowPunct w:val="0"/>
        <w:adjustRightInd w:val="0"/>
        <w:spacing w:beforeLines="50" w:before="120" w:afterLines="50" w:after="120"/>
        <w:ind w:firstLine="480"/>
        <w:jc w:val="left"/>
      </w:pPr>
      <w:r w:rsidRPr="005450D9">
        <w:t>●</w:t>
      </w:r>
      <w:r w:rsidRPr="005450D9">
        <w:t>掌握典型机电一体化设备的安装调试、维护与维修，自动化生产线的运行与维护等机电综合知识。</w:t>
      </w:r>
      <w:bookmarkEnd w:id="20"/>
    </w:p>
    <w:p w:rsidR="005450D9" w:rsidRPr="005450D9" w:rsidRDefault="005450D9" w:rsidP="005450D9">
      <w:pPr>
        <w:overflowPunct w:val="0"/>
        <w:adjustRightInd w:val="0"/>
        <w:spacing w:beforeLines="50" w:before="120" w:afterLines="50" w:after="120"/>
        <w:ind w:firstLine="480"/>
        <w:jc w:val="left"/>
      </w:pPr>
      <w:r w:rsidRPr="005450D9">
        <w:t>●</w:t>
      </w:r>
      <w:r w:rsidRPr="005450D9">
        <w:t>了解机电设备安装调试、维护维修相关国家标准与安全规范。</w:t>
      </w:r>
    </w:p>
    <w:p w:rsidR="005450D9" w:rsidRPr="005450D9" w:rsidRDefault="005450D9" w:rsidP="005450D9">
      <w:pPr>
        <w:overflowPunct w:val="0"/>
        <w:adjustRightInd w:val="0"/>
        <w:spacing w:beforeLines="50" w:before="120" w:afterLines="50" w:after="120"/>
        <w:ind w:firstLine="480"/>
        <w:jc w:val="left"/>
      </w:pPr>
      <w:r w:rsidRPr="005450D9">
        <w:rPr>
          <w:rFonts w:hint="eastAsia"/>
        </w:rPr>
        <w:t>3</w:t>
      </w:r>
      <w:r w:rsidRPr="005450D9">
        <w:rPr>
          <w:rFonts w:hint="eastAsia"/>
        </w:rPr>
        <w:t>、专业能力</w:t>
      </w:r>
    </w:p>
    <w:p w:rsidR="005450D9" w:rsidRPr="005450D9" w:rsidRDefault="005450D9" w:rsidP="005450D9">
      <w:pPr>
        <w:overflowPunct w:val="0"/>
        <w:adjustRightInd w:val="0"/>
        <w:spacing w:beforeLines="50" w:before="120" w:afterLines="50" w:after="120"/>
        <w:ind w:firstLine="480"/>
        <w:jc w:val="left"/>
      </w:pPr>
      <w:r w:rsidRPr="005450D9">
        <w:rPr>
          <w:rFonts w:hint="eastAsia"/>
        </w:rPr>
        <w:t xml:space="preserve">  </w:t>
      </w:r>
      <w:r w:rsidRPr="005450D9">
        <w:t>基本能力目标：能有效运用沟通理论和技巧，有良好的团队意识与能力，能与服务对象与工作群体进行有效沟通，能进行总结及工作报告撰写、开展有关业务活动计划制订与实施安排；具有一定的网络与信息化技术应用能力，会使用</w:t>
      </w:r>
      <w:r w:rsidRPr="005450D9">
        <w:t>Word</w:t>
      </w:r>
      <w:r w:rsidRPr="005450D9">
        <w:t>文档、</w:t>
      </w:r>
      <w:r w:rsidRPr="005450D9">
        <w:t>Excel</w:t>
      </w:r>
      <w:r w:rsidRPr="005450D9">
        <w:t>表格、</w:t>
      </w:r>
      <w:r w:rsidRPr="005450D9">
        <w:t>PPT</w:t>
      </w:r>
      <w:r w:rsidRPr="005450D9">
        <w:t>文稿制作演示、业务数据材料整理分析、基础性新媒体技术应用能力，可以进行</w:t>
      </w:r>
      <w:proofErr w:type="gramStart"/>
      <w:r w:rsidRPr="005450D9">
        <w:t>微信公众号维护</w:t>
      </w:r>
      <w:proofErr w:type="gramEnd"/>
      <w:r w:rsidRPr="005450D9">
        <w:t>与信息发布等。</w:t>
      </w:r>
    </w:p>
    <w:p w:rsidR="005450D9" w:rsidRPr="005450D9" w:rsidRDefault="005450D9" w:rsidP="005450D9">
      <w:pPr>
        <w:overflowPunct w:val="0"/>
        <w:adjustRightInd w:val="0"/>
        <w:spacing w:beforeLines="50" w:before="120" w:afterLines="50" w:after="120"/>
        <w:ind w:firstLine="480"/>
        <w:jc w:val="left"/>
      </w:pPr>
      <w:r w:rsidRPr="005450D9">
        <w:t>职业能力目标：</w:t>
      </w:r>
    </w:p>
    <w:p w:rsidR="005450D9" w:rsidRPr="005450D9" w:rsidRDefault="005450D9" w:rsidP="005450D9">
      <w:pPr>
        <w:overflowPunct w:val="0"/>
        <w:adjustRightInd w:val="0"/>
        <w:spacing w:beforeLines="50" w:before="120" w:afterLines="50" w:after="120"/>
        <w:ind w:firstLine="480"/>
        <w:jc w:val="left"/>
      </w:pPr>
      <w:r w:rsidRPr="005450D9">
        <w:t>●</w:t>
      </w:r>
      <w:r w:rsidRPr="005450D9">
        <w:t>具有探究学习、终身学习、分析问题和解决问题的能力。</w:t>
      </w:r>
    </w:p>
    <w:p w:rsidR="005450D9" w:rsidRPr="005450D9" w:rsidRDefault="005450D9" w:rsidP="005450D9">
      <w:pPr>
        <w:overflowPunct w:val="0"/>
        <w:adjustRightInd w:val="0"/>
        <w:spacing w:beforeLines="50" w:before="120" w:afterLines="50" w:after="120"/>
        <w:ind w:firstLine="480"/>
        <w:jc w:val="left"/>
      </w:pPr>
      <w:r w:rsidRPr="005450D9">
        <w:t>●</w:t>
      </w:r>
      <w:r w:rsidRPr="005450D9">
        <w:t>具有良好的语言、文字表达能力和沟通能力。</w:t>
      </w:r>
    </w:p>
    <w:p w:rsidR="005450D9" w:rsidRPr="005450D9" w:rsidRDefault="005450D9" w:rsidP="005450D9">
      <w:pPr>
        <w:overflowPunct w:val="0"/>
        <w:adjustRightInd w:val="0"/>
        <w:spacing w:beforeLines="50" w:before="120" w:afterLines="50" w:after="120"/>
        <w:ind w:firstLine="480"/>
        <w:jc w:val="left"/>
      </w:pPr>
      <w:r w:rsidRPr="005450D9">
        <w:t>●</w:t>
      </w:r>
      <w:r w:rsidRPr="005450D9">
        <w:t>具有本专业必需的信息技术应用和维护能力。</w:t>
      </w:r>
    </w:p>
    <w:p w:rsidR="005450D9" w:rsidRPr="005450D9" w:rsidRDefault="005450D9" w:rsidP="005450D9">
      <w:pPr>
        <w:overflowPunct w:val="0"/>
        <w:adjustRightInd w:val="0"/>
        <w:spacing w:beforeLines="50" w:before="120" w:afterLines="50" w:after="120"/>
        <w:ind w:firstLine="480"/>
        <w:jc w:val="left"/>
      </w:pPr>
      <w:r w:rsidRPr="005450D9">
        <w:t>●</w:t>
      </w:r>
      <w:bookmarkStart w:id="21" w:name="OLE_LINK2"/>
      <w:r w:rsidRPr="005450D9">
        <w:t>能识读各类机械图、电气图，能运用计算机绘图。</w:t>
      </w:r>
    </w:p>
    <w:p w:rsidR="005450D9" w:rsidRPr="005450D9" w:rsidRDefault="005450D9" w:rsidP="005450D9">
      <w:pPr>
        <w:overflowPunct w:val="0"/>
        <w:adjustRightInd w:val="0"/>
        <w:spacing w:beforeLines="50" w:before="120" w:afterLines="50" w:after="120"/>
        <w:ind w:firstLine="480"/>
        <w:jc w:val="left"/>
      </w:pPr>
      <w:r w:rsidRPr="005450D9">
        <w:t>●</w:t>
      </w:r>
      <w:r w:rsidRPr="005450D9">
        <w:t>能选择和使用常用仪器仪表和工具，能进行常用机械、电气元器件的选型。</w:t>
      </w:r>
    </w:p>
    <w:p w:rsidR="005450D9" w:rsidRPr="005450D9" w:rsidRDefault="005450D9" w:rsidP="005450D9">
      <w:pPr>
        <w:overflowPunct w:val="0"/>
        <w:adjustRightInd w:val="0"/>
        <w:spacing w:beforeLines="50" w:before="120" w:afterLines="50" w:after="120"/>
        <w:ind w:firstLine="480"/>
        <w:jc w:val="left"/>
      </w:pPr>
      <w:r w:rsidRPr="005450D9">
        <w:t>●</w:t>
      </w:r>
      <w:r w:rsidRPr="005450D9">
        <w:t>能根据设备图纸及技术要求进行装配和调试。</w:t>
      </w:r>
    </w:p>
    <w:p w:rsidR="005450D9" w:rsidRPr="005450D9" w:rsidRDefault="005450D9" w:rsidP="005450D9">
      <w:pPr>
        <w:overflowPunct w:val="0"/>
        <w:adjustRightInd w:val="0"/>
        <w:spacing w:beforeLines="50" w:before="120" w:afterLines="50" w:after="120"/>
        <w:ind w:firstLine="480"/>
        <w:jc w:val="left"/>
      </w:pPr>
      <w:r w:rsidRPr="005450D9">
        <w:t>●</w:t>
      </w:r>
      <w:r w:rsidRPr="005450D9">
        <w:t>能进行机电一体化设备控制系统的设计、编程和调试。</w:t>
      </w:r>
    </w:p>
    <w:p w:rsidR="005450D9" w:rsidRPr="005450D9" w:rsidRDefault="005450D9" w:rsidP="005450D9">
      <w:pPr>
        <w:overflowPunct w:val="0"/>
        <w:adjustRightInd w:val="0"/>
        <w:spacing w:beforeLines="50" w:before="120" w:afterLines="50" w:after="120"/>
        <w:ind w:firstLine="480"/>
        <w:jc w:val="left"/>
      </w:pPr>
      <w:r w:rsidRPr="005450D9">
        <w:t>●</w:t>
      </w:r>
      <w:r w:rsidRPr="005450D9">
        <w:t>能进行机电一体化设备故障诊断和维修。</w:t>
      </w:r>
    </w:p>
    <w:p w:rsidR="007B04AF" w:rsidRPr="005450D9" w:rsidRDefault="005450D9" w:rsidP="005450D9">
      <w:pPr>
        <w:ind w:firstLine="480"/>
      </w:pPr>
      <w:r w:rsidRPr="005450D9">
        <w:t>●</w:t>
      </w:r>
      <w:r w:rsidRPr="005450D9">
        <w:t>能对自动化生产线进行运行管理、维护和调试。</w:t>
      </w:r>
    </w:p>
    <w:p w:rsidR="007B04AF" w:rsidRDefault="004A5ED1">
      <w:pPr>
        <w:pStyle w:val="1"/>
      </w:pPr>
      <w:bookmarkStart w:id="22" w:name="_Toc105346488"/>
      <w:bookmarkEnd w:id="21"/>
      <w:r>
        <w:rPr>
          <w:rFonts w:hint="eastAsia"/>
        </w:rPr>
        <w:t>六、毕业要求</w:t>
      </w:r>
      <w:bookmarkEnd w:id="22"/>
    </w:p>
    <w:p w:rsidR="007B04AF" w:rsidRDefault="004A5ED1">
      <w:pPr>
        <w:ind w:firstLine="480"/>
      </w:pPr>
      <w:r>
        <w:rPr>
          <w:rFonts w:hint="eastAsia"/>
        </w:rPr>
        <w:t>在规定学制期间完成培养计划中规定课程的学习且课程成绩均达到及格或以上水平，总学分达到的</w:t>
      </w:r>
      <w:r w:rsidR="005964ED">
        <w:rPr>
          <w:rFonts w:hint="eastAsia"/>
        </w:rPr>
        <w:t>204.5</w:t>
      </w:r>
      <w:r>
        <w:rPr>
          <w:rFonts w:hint="eastAsia"/>
        </w:rPr>
        <w:t>学分，方可毕业并获得本专业毕业证书。</w:t>
      </w:r>
    </w:p>
    <w:p w:rsidR="007B04AF" w:rsidRDefault="004A5ED1">
      <w:pPr>
        <w:pStyle w:val="1"/>
      </w:pPr>
      <w:bookmarkStart w:id="23" w:name="_Toc105346489"/>
      <w:r>
        <w:rPr>
          <w:rFonts w:hint="eastAsia"/>
        </w:rPr>
        <w:t>七、课程设置及修读要求</w:t>
      </w:r>
      <w:bookmarkEnd w:id="23"/>
    </w:p>
    <w:p w:rsidR="007B04AF" w:rsidRDefault="004A5ED1">
      <w:pPr>
        <w:ind w:firstLine="480"/>
      </w:pPr>
      <w:r>
        <w:rPr>
          <w:rFonts w:hint="eastAsia"/>
        </w:rPr>
        <w:t>本专业的课程包括公共基础与职业素质平台课、专业平台课和公共选修与职业素质拓展课程三部分，并涵盖有关实践教学与岗位实习环节，共</w:t>
      </w:r>
      <w:r w:rsidR="005964ED">
        <w:rPr>
          <w:rFonts w:hint="eastAsia"/>
        </w:rPr>
        <w:t>204.5</w:t>
      </w:r>
      <w:r>
        <w:rPr>
          <w:rFonts w:hint="eastAsia"/>
        </w:rPr>
        <w:t>学分。</w:t>
      </w:r>
    </w:p>
    <w:p w:rsidR="007B04AF" w:rsidRDefault="004A5ED1">
      <w:pPr>
        <w:overflowPunct w:val="0"/>
        <w:adjustRightInd w:val="0"/>
        <w:spacing w:line="400" w:lineRule="exact"/>
        <w:ind w:firstLine="398"/>
        <w:jc w:val="center"/>
        <w:outlineLvl w:val="0"/>
        <w:rPr>
          <w:rFonts w:ascii="黑体" w:eastAsia="黑体" w:hAnsi="黑体"/>
          <w:b/>
          <w:bCs/>
          <w:color w:val="FF0000"/>
          <w:spacing w:val="-6"/>
          <w:sz w:val="21"/>
          <w:szCs w:val="21"/>
        </w:rPr>
      </w:pPr>
      <w:bookmarkStart w:id="24" w:name="_Toc105346490"/>
      <w:r>
        <w:rPr>
          <w:rFonts w:ascii="黑体" w:eastAsia="黑体" w:hAnsi="黑体" w:hint="eastAsia"/>
          <w:b/>
          <w:bCs/>
          <w:spacing w:val="-6"/>
          <w:sz w:val="21"/>
          <w:szCs w:val="21"/>
        </w:rPr>
        <w:lastRenderedPageBreak/>
        <w:t>表2：分类课程学时与学分分类统计表</w:t>
      </w:r>
      <w:bookmarkEnd w:id="24"/>
    </w:p>
    <w:tbl>
      <w:tblPr>
        <w:tblW w:w="919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970"/>
        <w:gridCol w:w="3118"/>
        <w:gridCol w:w="1276"/>
        <w:gridCol w:w="1134"/>
        <w:gridCol w:w="1276"/>
        <w:gridCol w:w="1422"/>
      </w:tblGrid>
      <w:tr w:rsidR="007B04AF">
        <w:trPr>
          <w:trHeight w:hRule="exact" w:val="354"/>
          <w:jc w:val="center"/>
        </w:trPr>
        <w:tc>
          <w:tcPr>
            <w:tcW w:w="970"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类型</w:t>
            </w:r>
          </w:p>
        </w:tc>
        <w:tc>
          <w:tcPr>
            <w:tcW w:w="3118"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名称</w:t>
            </w:r>
          </w:p>
        </w:tc>
        <w:tc>
          <w:tcPr>
            <w:tcW w:w="1276"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总学时</w:t>
            </w:r>
          </w:p>
        </w:tc>
        <w:tc>
          <w:tcPr>
            <w:tcW w:w="1134"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学分</w:t>
            </w:r>
          </w:p>
        </w:tc>
        <w:tc>
          <w:tcPr>
            <w:tcW w:w="1276"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实践学时</w:t>
            </w:r>
          </w:p>
        </w:tc>
        <w:tc>
          <w:tcPr>
            <w:tcW w:w="1422"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实践学时占比</w:t>
            </w:r>
          </w:p>
        </w:tc>
      </w:tr>
      <w:tr w:rsidR="007B04AF">
        <w:trPr>
          <w:trHeight w:val="397"/>
          <w:jc w:val="center"/>
        </w:trPr>
        <w:tc>
          <w:tcPr>
            <w:tcW w:w="970"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公共</w:t>
            </w:r>
          </w:p>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基础</w:t>
            </w:r>
          </w:p>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课</w:t>
            </w:r>
          </w:p>
        </w:tc>
        <w:tc>
          <w:tcPr>
            <w:tcW w:w="3118" w:type="dxa"/>
            <w:tcBorders>
              <w:tl2br w:val="nil"/>
              <w:tr2bl w:val="nil"/>
            </w:tcBorders>
            <w:vAlign w:val="center"/>
          </w:tcPr>
          <w:p w:rsidR="007B04AF" w:rsidRDefault="004A5ED1">
            <w:pPr>
              <w:ind w:firstLineChars="0" w:firstLine="0"/>
              <w:rPr>
                <w:rFonts w:ascii="楷体" w:eastAsia="楷体" w:hAnsi="楷体"/>
                <w:sz w:val="18"/>
                <w:szCs w:val="18"/>
              </w:rPr>
            </w:pPr>
            <w:r>
              <w:rPr>
                <w:rFonts w:ascii="楷体" w:eastAsia="楷体" w:hAnsi="楷体" w:hint="eastAsia"/>
                <w:sz w:val="18"/>
                <w:szCs w:val="18"/>
              </w:rPr>
              <w:t>1.</w:t>
            </w:r>
            <w:r w:rsidR="00F103B5">
              <w:rPr>
                <w:rFonts w:hint="eastAsia"/>
              </w:rPr>
              <w:t xml:space="preserve"> </w:t>
            </w:r>
            <w:r w:rsidR="00F103B5" w:rsidRPr="00F103B5">
              <w:rPr>
                <w:rFonts w:ascii="楷体" w:eastAsia="楷体" w:hAnsi="楷体" w:hint="eastAsia"/>
                <w:sz w:val="18"/>
                <w:szCs w:val="18"/>
              </w:rPr>
              <w:t>公共基础必修及限选课程</w:t>
            </w:r>
          </w:p>
        </w:tc>
        <w:tc>
          <w:tcPr>
            <w:tcW w:w="1276" w:type="dxa"/>
            <w:tcBorders>
              <w:tl2br w:val="nil"/>
              <w:tr2bl w:val="nil"/>
            </w:tcBorders>
            <w:vAlign w:val="center"/>
          </w:tcPr>
          <w:p w:rsidR="007B04AF" w:rsidRDefault="00F103B5" w:rsidP="009E1794">
            <w:pPr>
              <w:ind w:left="480" w:firstLineChars="0" w:firstLine="0"/>
              <w:rPr>
                <w:rFonts w:ascii="楷体" w:eastAsia="楷体" w:hAnsi="楷体"/>
                <w:sz w:val="18"/>
                <w:szCs w:val="18"/>
              </w:rPr>
            </w:pPr>
            <w:r>
              <w:rPr>
                <w:rFonts w:ascii="楷体" w:eastAsia="楷体" w:hAnsi="楷体" w:hint="eastAsia"/>
                <w:sz w:val="18"/>
                <w:szCs w:val="18"/>
              </w:rPr>
              <w:t>834</w:t>
            </w:r>
          </w:p>
        </w:tc>
        <w:tc>
          <w:tcPr>
            <w:tcW w:w="1134" w:type="dxa"/>
            <w:tcBorders>
              <w:tl2br w:val="nil"/>
              <w:tr2bl w:val="nil"/>
            </w:tcBorders>
            <w:vAlign w:val="center"/>
          </w:tcPr>
          <w:p w:rsidR="007B04AF" w:rsidRDefault="00F103B5">
            <w:pPr>
              <w:ind w:left="480" w:firstLineChars="0" w:firstLine="0"/>
              <w:rPr>
                <w:rFonts w:ascii="楷体" w:eastAsia="楷体" w:hAnsi="楷体"/>
                <w:sz w:val="18"/>
                <w:szCs w:val="18"/>
              </w:rPr>
            </w:pPr>
            <w:r>
              <w:rPr>
                <w:rFonts w:ascii="楷体" w:eastAsia="楷体" w:hAnsi="楷体" w:hint="eastAsia"/>
                <w:sz w:val="18"/>
                <w:szCs w:val="18"/>
              </w:rPr>
              <w:t>48</w:t>
            </w:r>
          </w:p>
        </w:tc>
        <w:tc>
          <w:tcPr>
            <w:tcW w:w="1276" w:type="dxa"/>
            <w:tcBorders>
              <w:tl2br w:val="nil"/>
              <w:tr2bl w:val="nil"/>
            </w:tcBorders>
            <w:vAlign w:val="center"/>
          </w:tcPr>
          <w:p w:rsidR="007B04AF" w:rsidRDefault="00F103B5">
            <w:pPr>
              <w:ind w:left="480" w:firstLineChars="0" w:firstLine="0"/>
              <w:rPr>
                <w:rFonts w:ascii="楷体" w:eastAsia="楷体" w:hAnsi="楷体"/>
                <w:sz w:val="18"/>
                <w:szCs w:val="18"/>
              </w:rPr>
            </w:pPr>
            <w:r>
              <w:rPr>
                <w:rFonts w:ascii="楷体" w:eastAsia="楷体" w:hAnsi="楷体" w:hint="eastAsia"/>
                <w:sz w:val="18"/>
                <w:szCs w:val="18"/>
              </w:rPr>
              <w:t>376</w:t>
            </w:r>
          </w:p>
        </w:tc>
        <w:tc>
          <w:tcPr>
            <w:tcW w:w="1422" w:type="dxa"/>
            <w:tcBorders>
              <w:tl2br w:val="nil"/>
              <w:tr2bl w:val="nil"/>
            </w:tcBorders>
            <w:vAlign w:val="center"/>
          </w:tcPr>
          <w:p w:rsidR="007B04AF" w:rsidRDefault="00F103B5">
            <w:pPr>
              <w:ind w:left="480" w:firstLineChars="0" w:firstLine="0"/>
              <w:rPr>
                <w:rFonts w:ascii="楷体" w:eastAsia="楷体" w:hAnsi="楷体"/>
                <w:sz w:val="18"/>
                <w:szCs w:val="18"/>
              </w:rPr>
            </w:pPr>
            <w:r>
              <w:rPr>
                <w:rFonts w:ascii="楷体" w:eastAsia="楷体" w:hAnsi="楷体" w:hint="eastAsia"/>
                <w:sz w:val="18"/>
                <w:szCs w:val="18"/>
              </w:rPr>
              <w:t>45</w:t>
            </w:r>
            <w:r w:rsidR="004A5ED1">
              <w:rPr>
                <w:rFonts w:ascii="楷体" w:eastAsia="楷体" w:hAnsi="楷体" w:hint="eastAsia"/>
                <w:sz w:val="18"/>
                <w:szCs w:val="18"/>
              </w:rPr>
              <w:t>%</w:t>
            </w:r>
          </w:p>
        </w:tc>
      </w:tr>
      <w:tr w:rsidR="007B04AF">
        <w:trPr>
          <w:trHeight w:val="397"/>
          <w:jc w:val="center"/>
        </w:trPr>
        <w:tc>
          <w:tcPr>
            <w:tcW w:w="970" w:type="dxa"/>
            <w:vMerge w:val="restart"/>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专业理论与实践课程</w:t>
            </w:r>
          </w:p>
        </w:tc>
        <w:tc>
          <w:tcPr>
            <w:tcW w:w="3118" w:type="dxa"/>
            <w:tcBorders>
              <w:tl2br w:val="nil"/>
              <w:tr2bl w:val="nil"/>
            </w:tcBorders>
            <w:vAlign w:val="center"/>
          </w:tcPr>
          <w:p w:rsidR="007B04AF" w:rsidRDefault="004A5ED1">
            <w:pPr>
              <w:ind w:firstLineChars="0" w:firstLine="0"/>
              <w:rPr>
                <w:rFonts w:ascii="楷体" w:eastAsia="楷体" w:hAnsi="楷体"/>
                <w:sz w:val="18"/>
                <w:szCs w:val="18"/>
              </w:rPr>
            </w:pPr>
            <w:r>
              <w:rPr>
                <w:rFonts w:ascii="楷体" w:eastAsia="楷体" w:hAnsi="楷体" w:hint="eastAsia"/>
                <w:sz w:val="18"/>
                <w:szCs w:val="18"/>
              </w:rPr>
              <w:t>3.专业群平台课程</w:t>
            </w:r>
          </w:p>
        </w:tc>
        <w:tc>
          <w:tcPr>
            <w:tcW w:w="1276" w:type="dxa"/>
            <w:tcBorders>
              <w:tl2br w:val="nil"/>
              <w:tr2bl w:val="nil"/>
            </w:tcBorders>
          </w:tcPr>
          <w:p w:rsidR="007B04AF" w:rsidRDefault="00F103B5">
            <w:pPr>
              <w:ind w:left="480" w:firstLineChars="0" w:firstLine="0"/>
              <w:rPr>
                <w:rFonts w:ascii="楷体" w:eastAsia="楷体" w:hAnsi="楷体"/>
                <w:sz w:val="18"/>
                <w:szCs w:val="18"/>
              </w:rPr>
            </w:pPr>
            <w:r>
              <w:rPr>
                <w:rFonts w:ascii="楷体" w:eastAsia="楷体" w:hAnsi="楷体" w:hint="eastAsia"/>
                <w:sz w:val="18"/>
                <w:szCs w:val="18"/>
              </w:rPr>
              <w:t>458</w:t>
            </w:r>
          </w:p>
        </w:tc>
        <w:tc>
          <w:tcPr>
            <w:tcW w:w="1134" w:type="dxa"/>
            <w:tcBorders>
              <w:tl2br w:val="nil"/>
              <w:tr2bl w:val="nil"/>
            </w:tcBorders>
          </w:tcPr>
          <w:p w:rsidR="007B04AF" w:rsidRDefault="00F103B5">
            <w:pPr>
              <w:ind w:left="480" w:firstLineChars="0" w:firstLine="0"/>
              <w:rPr>
                <w:rFonts w:ascii="楷体" w:eastAsia="楷体" w:hAnsi="楷体"/>
                <w:sz w:val="18"/>
                <w:szCs w:val="18"/>
              </w:rPr>
            </w:pPr>
            <w:r>
              <w:rPr>
                <w:rFonts w:ascii="楷体" w:eastAsia="楷体" w:hAnsi="楷体" w:hint="eastAsia"/>
                <w:sz w:val="18"/>
                <w:szCs w:val="18"/>
              </w:rPr>
              <w:t>27</w:t>
            </w:r>
          </w:p>
        </w:tc>
        <w:tc>
          <w:tcPr>
            <w:tcW w:w="1276" w:type="dxa"/>
            <w:tcBorders>
              <w:tl2br w:val="nil"/>
              <w:tr2bl w:val="nil"/>
            </w:tcBorders>
          </w:tcPr>
          <w:p w:rsidR="007B04AF" w:rsidRDefault="00F103B5">
            <w:pPr>
              <w:ind w:left="480" w:firstLineChars="0" w:firstLine="0"/>
              <w:rPr>
                <w:rFonts w:ascii="楷体" w:eastAsia="楷体" w:hAnsi="楷体"/>
                <w:sz w:val="18"/>
                <w:szCs w:val="18"/>
              </w:rPr>
            </w:pPr>
            <w:r>
              <w:rPr>
                <w:rFonts w:ascii="楷体" w:eastAsia="楷体" w:hAnsi="楷体" w:hint="eastAsia"/>
                <w:sz w:val="18"/>
                <w:szCs w:val="18"/>
              </w:rPr>
              <w:t>146</w:t>
            </w:r>
          </w:p>
        </w:tc>
        <w:tc>
          <w:tcPr>
            <w:tcW w:w="1422" w:type="dxa"/>
            <w:tcBorders>
              <w:tl2br w:val="nil"/>
              <w:tr2bl w:val="nil"/>
            </w:tcBorders>
          </w:tcPr>
          <w:p w:rsidR="007B04AF" w:rsidRDefault="00F103B5" w:rsidP="00D52D06">
            <w:pPr>
              <w:ind w:left="480" w:firstLineChars="0" w:firstLine="0"/>
              <w:rPr>
                <w:rFonts w:ascii="楷体" w:eastAsia="楷体" w:hAnsi="楷体"/>
                <w:sz w:val="18"/>
                <w:szCs w:val="18"/>
              </w:rPr>
            </w:pPr>
            <w:r>
              <w:rPr>
                <w:rFonts w:ascii="楷体" w:eastAsia="楷体" w:hAnsi="楷体" w:hint="eastAsia"/>
                <w:sz w:val="18"/>
                <w:szCs w:val="18"/>
              </w:rPr>
              <w:t>32</w:t>
            </w:r>
            <w:r w:rsidR="004A5ED1">
              <w:rPr>
                <w:rFonts w:ascii="楷体" w:eastAsia="楷体" w:hAnsi="楷体" w:hint="eastAsia"/>
                <w:sz w:val="18"/>
                <w:szCs w:val="18"/>
              </w:rPr>
              <w:t>%</w:t>
            </w:r>
          </w:p>
        </w:tc>
      </w:tr>
      <w:tr w:rsidR="007B04AF">
        <w:trPr>
          <w:trHeight w:val="397"/>
          <w:jc w:val="center"/>
        </w:trPr>
        <w:tc>
          <w:tcPr>
            <w:tcW w:w="970" w:type="dxa"/>
            <w:vMerge/>
            <w:tcBorders>
              <w:tl2br w:val="nil"/>
              <w:tr2bl w:val="nil"/>
            </w:tcBorders>
            <w:vAlign w:val="center"/>
          </w:tcPr>
          <w:p w:rsidR="007B04AF" w:rsidRDefault="007B04AF">
            <w:pPr>
              <w:ind w:left="480" w:firstLineChars="0" w:firstLine="0"/>
              <w:rPr>
                <w:rFonts w:ascii="楷体" w:eastAsia="楷体" w:hAnsi="楷体"/>
                <w:sz w:val="18"/>
                <w:szCs w:val="18"/>
              </w:rPr>
            </w:pPr>
          </w:p>
        </w:tc>
        <w:tc>
          <w:tcPr>
            <w:tcW w:w="3118" w:type="dxa"/>
            <w:tcBorders>
              <w:tl2br w:val="nil"/>
              <w:tr2bl w:val="nil"/>
            </w:tcBorders>
            <w:vAlign w:val="center"/>
          </w:tcPr>
          <w:p w:rsidR="007B04AF" w:rsidRDefault="004A5ED1">
            <w:pPr>
              <w:ind w:firstLineChars="0" w:firstLine="0"/>
              <w:rPr>
                <w:rFonts w:ascii="楷体" w:eastAsia="楷体" w:hAnsi="楷体"/>
                <w:sz w:val="18"/>
                <w:szCs w:val="18"/>
              </w:rPr>
            </w:pPr>
            <w:r>
              <w:rPr>
                <w:rFonts w:ascii="楷体" w:eastAsia="楷体" w:hAnsi="楷体" w:hint="eastAsia"/>
                <w:sz w:val="18"/>
                <w:szCs w:val="18"/>
              </w:rPr>
              <w:t>4.专业核心课程</w:t>
            </w:r>
          </w:p>
        </w:tc>
        <w:tc>
          <w:tcPr>
            <w:tcW w:w="1276" w:type="dxa"/>
            <w:tcBorders>
              <w:tl2br w:val="nil"/>
              <w:tr2bl w:val="nil"/>
            </w:tcBorders>
          </w:tcPr>
          <w:p w:rsidR="007B04AF" w:rsidRDefault="005964ED">
            <w:pPr>
              <w:ind w:left="480" w:firstLineChars="0" w:firstLine="0"/>
              <w:rPr>
                <w:rFonts w:ascii="楷体" w:eastAsia="楷体" w:hAnsi="楷体"/>
                <w:sz w:val="18"/>
                <w:szCs w:val="18"/>
              </w:rPr>
            </w:pPr>
            <w:r>
              <w:rPr>
                <w:rFonts w:ascii="楷体" w:eastAsia="楷体" w:hAnsi="楷体" w:hint="eastAsia"/>
                <w:sz w:val="18"/>
                <w:szCs w:val="18"/>
              </w:rPr>
              <w:t>424</w:t>
            </w:r>
          </w:p>
        </w:tc>
        <w:tc>
          <w:tcPr>
            <w:tcW w:w="1134" w:type="dxa"/>
            <w:tcBorders>
              <w:tl2br w:val="nil"/>
              <w:tr2bl w:val="nil"/>
            </w:tcBorders>
          </w:tcPr>
          <w:p w:rsidR="007B04AF" w:rsidRDefault="005964ED">
            <w:pPr>
              <w:ind w:left="480" w:firstLineChars="0" w:firstLine="0"/>
              <w:rPr>
                <w:rFonts w:ascii="楷体" w:eastAsia="楷体" w:hAnsi="楷体"/>
                <w:sz w:val="18"/>
                <w:szCs w:val="18"/>
              </w:rPr>
            </w:pPr>
            <w:r>
              <w:rPr>
                <w:rFonts w:ascii="楷体" w:eastAsia="楷体" w:hAnsi="楷体" w:hint="eastAsia"/>
                <w:sz w:val="18"/>
                <w:szCs w:val="18"/>
              </w:rPr>
              <w:t>24</w:t>
            </w:r>
          </w:p>
        </w:tc>
        <w:tc>
          <w:tcPr>
            <w:tcW w:w="1276" w:type="dxa"/>
            <w:tcBorders>
              <w:tl2br w:val="nil"/>
              <w:tr2bl w:val="nil"/>
            </w:tcBorders>
          </w:tcPr>
          <w:p w:rsidR="007B04AF" w:rsidRDefault="005964ED">
            <w:pPr>
              <w:ind w:left="480" w:firstLineChars="0" w:firstLine="0"/>
              <w:rPr>
                <w:rFonts w:ascii="楷体" w:eastAsia="楷体" w:hAnsi="楷体"/>
                <w:sz w:val="18"/>
                <w:szCs w:val="18"/>
              </w:rPr>
            </w:pPr>
            <w:r>
              <w:rPr>
                <w:rFonts w:ascii="楷体" w:eastAsia="楷体" w:hAnsi="楷体" w:hint="eastAsia"/>
                <w:sz w:val="18"/>
                <w:szCs w:val="18"/>
              </w:rPr>
              <w:t>248</w:t>
            </w:r>
          </w:p>
        </w:tc>
        <w:tc>
          <w:tcPr>
            <w:tcW w:w="1422" w:type="dxa"/>
            <w:tcBorders>
              <w:tl2br w:val="nil"/>
              <w:tr2bl w:val="nil"/>
            </w:tcBorders>
          </w:tcPr>
          <w:p w:rsidR="007B04AF" w:rsidRDefault="005964ED">
            <w:pPr>
              <w:ind w:left="480" w:firstLineChars="0" w:firstLine="0"/>
              <w:rPr>
                <w:rFonts w:ascii="楷体" w:eastAsia="楷体" w:hAnsi="楷体"/>
                <w:sz w:val="18"/>
                <w:szCs w:val="18"/>
              </w:rPr>
            </w:pPr>
            <w:r>
              <w:rPr>
                <w:rFonts w:ascii="楷体" w:eastAsia="楷体" w:hAnsi="楷体" w:hint="eastAsia"/>
                <w:sz w:val="18"/>
                <w:szCs w:val="18"/>
              </w:rPr>
              <w:t>58</w:t>
            </w:r>
            <w:r w:rsidR="004A5ED1">
              <w:rPr>
                <w:rFonts w:ascii="楷体" w:eastAsia="楷体" w:hAnsi="楷体" w:hint="eastAsia"/>
                <w:sz w:val="18"/>
                <w:szCs w:val="18"/>
              </w:rPr>
              <w:t>%</w:t>
            </w:r>
          </w:p>
        </w:tc>
      </w:tr>
      <w:tr w:rsidR="007B04AF">
        <w:trPr>
          <w:trHeight w:val="397"/>
          <w:jc w:val="center"/>
        </w:trPr>
        <w:tc>
          <w:tcPr>
            <w:tcW w:w="970" w:type="dxa"/>
            <w:vMerge/>
            <w:tcBorders>
              <w:tl2br w:val="nil"/>
              <w:tr2bl w:val="nil"/>
            </w:tcBorders>
            <w:vAlign w:val="center"/>
          </w:tcPr>
          <w:p w:rsidR="007B04AF" w:rsidRDefault="007B04AF">
            <w:pPr>
              <w:ind w:left="480" w:firstLineChars="0" w:firstLine="0"/>
              <w:rPr>
                <w:rFonts w:ascii="楷体" w:eastAsia="楷体" w:hAnsi="楷体"/>
                <w:sz w:val="18"/>
                <w:szCs w:val="18"/>
              </w:rPr>
            </w:pPr>
          </w:p>
        </w:tc>
        <w:tc>
          <w:tcPr>
            <w:tcW w:w="3118" w:type="dxa"/>
            <w:tcBorders>
              <w:tl2br w:val="nil"/>
              <w:tr2bl w:val="nil"/>
            </w:tcBorders>
            <w:vAlign w:val="center"/>
          </w:tcPr>
          <w:p w:rsidR="007B04AF" w:rsidRDefault="004A5ED1">
            <w:pPr>
              <w:ind w:firstLineChars="0" w:firstLine="0"/>
              <w:rPr>
                <w:rFonts w:ascii="楷体" w:eastAsia="楷体" w:hAnsi="楷体"/>
                <w:sz w:val="18"/>
                <w:szCs w:val="18"/>
              </w:rPr>
            </w:pPr>
            <w:r>
              <w:rPr>
                <w:rFonts w:ascii="楷体" w:eastAsia="楷体" w:hAnsi="楷体" w:hint="eastAsia"/>
                <w:sz w:val="18"/>
                <w:szCs w:val="18"/>
              </w:rPr>
              <w:t>5.专门化领域课</w:t>
            </w:r>
          </w:p>
        </w:tc>
        <w:tc>
          <w:tcPr>
            <w:tcW w:w="1276" w:type="dxa"/>
            <w:tcBorders>
              <w:tl2br w:val="nil"/>
              <w:tr2bl w:val="nil"/>
            </w:tcBorders>
          </w:tcPr>
          <w:p w:rsidR="007B04AF" w:rsidRDefault="005964ED">
            <w:pPr>
              <w:ind w:left="480" w:firstLineChars="0" w:firstLine="0"/>
              <w:rPr>
                <w:rFonts w:ascii="楷体" w:eastAsia="楷体" w:hAnsi="楷体"/>
                <w:sz w:val="18"/>
                <w:szCs w:val="18"/>
              </w:rPr>
            </w:pPr>
            <w:r>
              <w:rPr>
                <w:rFonts w:ascii="楷体" w:eastAsia="楷体" w:hAnsi="楷体" w:hint="eastAsia"/>
                <w:sz w:val="18"/>
                <w:szCs w:val="18"/>
              </w:rPr>
              <w:t>546</w:t>
            </w:r>
          </w:p>
        </w:tc>
        <w:tc>
          <w:tcPr>
            <w:tcW w:w="1134" w:type="dxa"/>
            <w:tcBorders>
              <w:tl2br w:val="nil"/>
              <w:tr2bl w:val="nil"/>
            </w:tcBorders>
          </w:tcPr>
          <w:p w:rsidR="007B04AF" w:rsidRDefault="005964ED" w:rsidP="00B32D85">
            <w:pPr>
              <w:ind w:left="480" w:firstLineChars="0" w:firstLine="0"/>
              <w:rPr>
                <w:rFonts w:ascii="楷体" w:eastAsia="楷体" w:hAnsi="楷体"/>
                <w:sz w:val="18"/>
                <w:szCs w:val="18"/>
              </w:rPr>
            </w:pPr>
            <w:r>
              <w:rPr>
                <w:rFonts w:ascii="楷体" w:eastAsia="楷体" w:hAnsi="楷体" w:hint="eastAsia"/>
                <w:sz w:val="18"/>
                <w:szCs w:val="18"/>
              </w:rPr>
              <w:t>30.5</w:t>
            </w:r>
          </w:p>
        </w:tc>
        <w:tc>
          <w:tcPr>
            <w:tcW w:w="1276" w:type="dxa"/>
            <w:tcBorders>
              <w:tl2br w:val="nil"/>
              <w:tr2bl w:val="nil"/>
            </w:tcBorders>
          </w:tcPr>
          <w:p w:rsidR="007B04AF" w:rsidRDefault="005964ED">
            <w:pPr>
              <w:ind w:left="480" w:firstLineChars="0" w:firstLine="0"/>
              <w:rPr>
                <w:rFonts w:ascii="楷体" w:eastAsia="楷体" w:hAnsi="楷体"/>
                <w:sz w:val="18"/>
                <w:szCs w:val="18"/>
              </w:rPr>
            </w:pPr>
            <w:r>
              <w:rPr>
                <w:rFonts w:ascii="楷体" w:eastAsia="楷体" w:hAnsi="楷体" w:hint="eastAsia"/>
                <w:sz w:val="18"/>
                <w:szCs w:val="18"/>
              </w:rPr>
              <w:t>348</w:t>
            </w:r>
          </w:p>
        </w:tc>
        <w:tc>
          <w:tcPr>
            <w:tcW w:w="1422" w:type="dxa"/>
            <w:tcBorders>
              <w:tl2br w:val="nil"/>
              <w:tr2bl w:val="nil"/>
            </w:tcBorders>
          </w:tcPr>
          <w:p w:rsidR="007B04AF" w:rsidRDefault="005964ED">
            <w:pPr>
              <w:ind w:left="480" w:firstLineChars="0" w:firstLine="0"/>
              <w:rPr>
                <w:rFonts w:ascii="楷体" w:eastAsia="楷体" w:hAnsi="楷体"/>
                <w:sz w:val="18"/>
                <w:szCs w:val="18"/>
              </w:rPr>
            </w:pPr>
            <w:r>
              <w:rPr>
                <w:rFonts w:ascii="楷体" w:eastAsia="楷体" w:hAnsi="楷体" w:hint="eastAsia"/>
                <w:sz w:val="18"/>
                <w:szCs w:val="18"/>
              </w:rPr>
              <w:t>64</w:t>
            </w:r>
            <w:r w:rsidR="004A5ED1">
              <w:rPr>
                <w:rFonts w:ascii="楷体" w:eastAsia="楷体" w:hAnsi="楷体" w:hint="eastAsia"/>
                <w:sz w:val="18"/>
                <w:szCs w:val="18"/>
              </w:rPr>
              <w:t>%</w:t>
            </w:r>
          </w:p>
        </w:tc>
      </w:tr>
      <w:tr w:rsidR="007B04AF">
        <w:trPr>
          <w:trHeight w:val="397"/>
          <w:jc w:val="center"/>
        </w:trPr>
        <w:tc>
          <w:tcPr>
            <w:tcW w:w="970" w:type="dxa"/>
            <w:vMerge/>
            <w:tcBorders>
              <w:tl2br w:val="nil"/>
              <w:tr2bl w:val="nil"/>
            </w:tcBorders>
            <w:vAlign w:val="center"/>
          </w:tcPr>
          <w:p w:rsidR="007B04AF" w:rsidRDefault="007B04AF">
            <w:pPr>
              <w:ind w:left="480" w:firstLineChars="0" w:firstLine="0"/>
              <w:rPr>
                <w:rFonts w:ascii="楷体" w:eastAsia="楷体" w:hAnsi="楷体"/>
                <w:sz w:val="18"/>
                <w:szCs w:val="18"/>
              </w:rPr>
            </w:pPr>
          </w:p>
        </w:tc>
        <w:tc>
          <w:tcPr>
            <w:tcW w:w="3118" w:type="dxa"/>
            <w:tcBorders>
              <w:tl2br w:val="nil"/>
              <w:tr2bl w:val="nil"/>
            </w:tcBorders>
            <w:vAlign w:val="center"/>
          </w:tcPr>
          <w:p w:rsidR="007B04AF" w:rsidRDefault="004A5ED1">
            <w:pPr>
              <w:ind w:firstLineChars="0" w:firstLine="0"/>
              <w:rPr>
                <w:rFonts w:ascii="楷体" w:eastAsia="楷体" w:hAnsi="楷体"/>
                <w:sz w:val="18"/>
                <w:szCs w:val="18"/>
              </w:rPr>
            </w:pPr>
            <w:r>
              <w:rPr>
                <w:rFonts w:ascii="楷体" w:eastAsia="楷体" w:hAnsi="楷体" w:hint="eastAsia"/>
                <w:sz w:val="18"/>
                <w:szCs w:val="18"/>
              </w:rPr>
              <w:t>6.实习平台课</w:t>
            </w:r>
          </w:p>
        </w:tc>
        <w:tc>
          <w:tcPr>
            <w:tcW w:w="1276" w:type="dxa"/>
            <w:tcBorders>
              <w:tl2br w:val="nil"/>
              <w:tr2bl w:val="nil"/>
            </w:tcBorders>
          </w:tcPr>
          <w:p w:rsidR="007B04AF" w:rsidRDefault="005964ED">
            <w:pPr>
              <w:ind w:left="480" w:firstLineChars="0" w:firstLine="0"/>
              <w:rPr>
                <w:rFonts w:ascii="楷体" w:eastAsia="楷体" w:hAnsi="楷体"/>
                <w:sz w:val="18"/>
                <w:szCs w:val="18"/>
              </w:rPr>
            </w:pPr>
            <w:r>
              <w:rPr>
                <w:rFonts w:ascii="楷体" w:eastAsia="楷体" w:hAnsi="楷体" w:hint="eastAsia"/>
                <w:sz w:val="18"/>
                <w:szCs w:val="18"/>
              </w:rPr>
              <w:t>1200</w:t>
            </w:r>
          </w:p>
        </w:tc>
        <w:tc>
          <w:tcPr>
            <w:tcW w:w="1134" w:type="dxa"/>
            <w:tcBorders>
              <w:tl2br w:val="nil"/>
              <w:tr2bl w:val="nil"/>
            </w:tcBorders>
          </w:tcPr>
          <w:p w:rsidR="007B04AF" w:rsidRDefault="005964ED">
            <w:pPr>
              <w:ind w:left="480" w:firstLineChars="0" w:firstLine="0"/>
              <w:rPr>
                <w:rFonts w:ascii="楷体" w:eastAsia="楷体" w:hAnsi="楷体"/>
                <w:sz w:val="18"/>
                <w:szCs w:val="18"/>
              </w:rPr>
            </w:pPr>
            <w:r>
              <w:rPr>
                <w:rFonts w:ascii="楷体" w:eastAsia="楷体" w:hAnsi="楷体" w:hint="eastAsia"/>
                <w:sz w:val="18"/>
                <w:szCs w:val="18"/>
              </w:rPr>
              <w:t>75</w:t>
            </w:r>
          </w:p>
        </w:tc>
        <w:tc>
          <w:tcPr>
            <w:tcW w:w="1276" w:type="dxa"/>
            <w:tcBorders>
              <w:tl2br w:val="nil"/>
              <w:tr2bl w:val="nil"/>
            </w:tcBorders>
          </w:tcPr>
          <w:p w:rsidR="007B04AF" w:rsidRDefault="005964ED">
            <w:pPr>
              <w:ind w:left="480" w:firstLineChars="0" w:firstLine="0"/>
              <w:rPr>
                <w:rFonts w:ascii="楷体" w:eastAsia="楷体" w:hAnsi="楷体"/>
                <w:sz w:val="18"/>
                <w:szCs w:val="18"/>
              </w:rPr>
            </w:pPr>
            <w:r>
              <w:rPr>
                <w:rFonts w:ascii="楷体" w:eastAsia="楷体" w:hAnsi="楷体" w:hint="eastAsia"/>
                <w:sz w:val="18"/>
                <w:szCs w:val="18"/>
              </w:rPr>
              <w:t>1200</w:t>
            </w:r>
          </w:p>
        </w:tc>
        <w:tc>
          <w:tcPr>
            <w:tcW w:w="1422" w:type="dxa"/>
            <w:tcBorders>
              <w:tl2br w:val="nil"/>
              <w:tr2bl w:val="nil"/>
            </w:tcBorders>
          </w:tcPr>
          <w:p w:rsidR="007B04AF" w:rsidRDefault="004A5ED1">
            <w:pPr>
              <w:ind w:left="480" w:firstLineChars="0" w:firstLine="0"/>
              <w:rPr>
                <w:rFonts w:ascii="楷体" w:eastAsia="楷体" w:hAnsi="楷体"/>
                <w:sz w:val="18"/>
                <w:szCs w:val="18"/>
              </w:rPr>
            </w:pPr>
            <w:r>
              <w:rPr>
                <w:rFonts w:ascii="楷体" w:eastAsia="楷体" w:hAnsi="楷体" w:hint="eastAsia"/>
                <w:sz w:val="18"/>
                <w:szCs w:val="18"/>
              </w:rPr>
              <w:t>100%</w:t>
            </w:r>
          </w:p>
        </w:tc>
      </w:tr>
      <w:tr w:rsidR="007B04AF">
        <w:trPr>
          <w:trHeight w:val="397"/>
          <w:jc w:val="center"/>
        </w:trPr>
        <w:tc>
          <w:tcPr>
            <w:tcW w:w="4088" w:type="dxa"/>
            <w:gridSpan w:val="2"/>
            <w:tcBorders>
              <w:tl2br w:val="nil"/>
              <w:tr2bl w:val="nil"/>
            </w:tcBorders>
            <w:vAlign w:val="center"/>
          </w:tcPr>
          <w:p w:rsidR="007B04AF" w:rsidRDefault="004A5ED1">
            <w:pPr>
              <w:ind w:firstLineChars="0"/>
              <w:jc w:val="center"/>
              <w:rPr>
                <w:rFonts w:ascii="楷体" w:eastAsia="楷体" w:hAnsi="楷体"/>
                <w:b/>
                <w:bCs/>
                <w:sz w:val="21"/>
                <w:szCs w:val="21"/>
              </w:rPr>
            </w:pPr>
            <w:r>
              <w:rPr>
                <w:rFonts w:ascii="楷体" w:eastAsia="楷体" w:hAnsi="楷体" w:hint="eastAsia"/>
                <w:b/>
                <w:bCs/>
                <w:sz w:val="21"/>
                <w:szCs w:val="21"/>
              </w:rPr>
              <w:t>合计</w:t>
            </w:r>
          </w:p>
        </w:tc>
        <w:tc>
          <w:tcPr>
            <w:tcW w:w="1276" w:type="dxa"/>
            <w:tcBorders>
              <w:tl2br w:val="nil"/>
              <w:tr2bl w:val="nil"/>
            </w:tcBorders>
          </w:tcPr>
          <w:p w:rsidR="007B04AF" w:rsidRDefault="005964ED" w:rsidP="00D52D06">
            <w:pPr>
              <w:ind w:left="480" w:firstLineChars="0" w:firstLine="0"/>
              <w:rPr>
                <w:rFonts w:ascii="楷体" w:eastAsia="楷体" w:hAnsi="楷体"/>
                <w:sz w:val="18"/>
                <w:szCs w:val="18"/>
              </w:rPr>
            </w:pPr>
            <w:r>
              <w:rPr>
                <w:rFonts w:ascii="楷体" w:eastAsia="楷体" w:hAnsi="楷体" w:hint="eastAsia"/>
                <w:sz w:val="18"/>
                <w:szCs w:val="18"/>
              </w:rPr>
              <w:t>3462</w:t>
            </w:r>
          </w:p>
        </w:tc>
        <w:tc>
          <w:tcPr>
            <w:tcW w:w="1134" w:type="dxa"/>
            <w:tcBorders>
              <w:tl2br w:val="nil"/>
              <w:tr2bl w:val="nil"/>
            </w:tcBorders>
          </w:tcPr>
          <w:p w:rsidR="007B04AF" w:rsidRDefault="005964ED">
            <w:pPr>
              <w:ind w:left="480" w:firstLineChars="0" w:firstLine="0"/>
              <w:rPr>
                <w:rFonts w:ascii="楷体" w:eastAsia="楷体" w:hAnsi="楷体"/>
                <w:sz w:val="18"/>
                <w:szCs w:val="18"/>
              </w:rPr>
            </w:pPr>
            <w:r>
              <w:rPr>
                <w:rFonts w:ascii="楷体" w:eastAsia="楷体" w:hAnsi="楷体" w:hint="eastAsia"/>
                <w:sz w:val="18"/>
                <w:szCs w:val="18"/>
              </w:rPr>
              <w:t>204.5</w:t>
            </w:r>
          </w:p>
        </w:tc>
        <w:tc>
          <w:tcPr>
            <w:tcW w:w="1276" w:type="dxa"/>
            <w:tcBorders>
              <w:tl2br w:val="nil"/>
              <w:tr2bl w:val="nil"/>
            </w:tcBorders>
          </w:tcPr>
          <w:p w:rsidR="007B04AF" w:rsidRDefault="005964ED">
            <w:pPr>
              <w:ind w:left="480" w:firstLineChars="0" w:firstLine="0"/>
              <w:rPr>
                <w:rFonts w:ascii="楷体" w:eastAsia="楷体" w:hAnsi="楷体"/>
                <w:sz w:val="18"/>
                <w:szCs w:val="18"/>
              </w:rPr>
            </w:pPr>
            <w:r>
              <w:rPr>
                <w:rFonts w:ascii="楷体" w:eastAsia="楷体" w:hAnsi="楷体" w:hint="eastAsia"/>
                <w:sz w:val="18"/>
                <w:szCs w:val="18"/>
              </w:rPr>
              <w:t>2318</w:t>
            </w:r>
          </w:p>
        </w:tc>
        <w:tc>
          <w:tcPr>
            <w:tcW w:w="1422" w:type="dxa"/>
            <w:tcBorders>
              <w:tl2br w:val="nil"/>
              <w:tr2bl w:val="nil"/>
            </w:tcBorders>
          </w:tcPr>
          <w:p w:rsidR="007B04AF" w:rsidRDefault="005964ED">
            <w:pPr>
              <w:ind w:left="480" w:firstLineChars="0" w:firstLine="0"/>
              <w:rPr>
                <w:rFonts w:ascii="楷体" w:eastAsia="楷体" w:hAnsi="楷体"/>
                <w:sz w:val="18"/>
                <w:szCs w:val="18"/>
              </w:rPr>
            </w:pPr>
            <w:r>
              <w:rPr>
                <w:rFonts w:ascii="楷体" w:eastAsia="楷体" w:hAnsi="楷体" w:hint="eastAsia"/>
                <w:sz w:val="18"/>
                <w:szCs w:val="18"/>
              </w:rPr>
              <w:t>67</w:t>
            </w:r>
            <w:r w:rsidR="004A5ED1">
              <w:rPr>
                <w:rFonts w:ascii="楷体" w:eastAsia="楷体" w:hAnsi="楷体" w:hint="eastAsia"/>
                <w:sz w:val="18"/>
                <w:szCs w:val="18"/>
              </w:rPr>
              <w:t>%</w:t>
            </w:r>
          </w:p>
        </w:tc>
      </w:tr>
    </w:tbl>
    <w:p w:rsidR="007B04AF" w:rsidRDefault="004A5ED1">
      <w:pPr>
        <w:pStyle w:val="2"/>
        <w:rPr>
          <w:lang w:bidi="ar"/>
        </w:rPr>
      </w:pPr>
      <w:bookmarkStart w:id="25" w:name="_Toc105346491"/>
      <w:r>
        <w:rPr>
          <w:rFonts w:hint="eastAsia"/>
          <w:lang w:bidi="ar"/>
        </w:rPr>
        <w:t>（一）公共基础与职业素质平台课（</w:t>
      </w:r>
      <w:r w:rsidR="00E17132">
        <w:rPr>
          <w:rFonts w:hint="eastAsia"/>
          <w:lang w:bidi="ar"/>
        </w:rPr>
        <w:t>4</w:t>
      </w:r>
      <w:r w:rsidR="00F103B5">
        <w:rPr>
          <w:rFonts w:hint="eastAsia"/>
          <w:lang w:bidi="ar"/>
        </w:rPr>
        <w:t>8</w:t>
      </w:r>
      <w:r>
        <w:rPr>
          <w:rFonts w:hint="eastAsia"/>
          <w:lang w:bidi="ar"/>
        </w:rPr>
        <w:t>学分）</w:t>
      </w:r>
      <w:bookmarkEnd w:id="25"/>
    </w:p>
    <w:p w:rsidR="007B04AF" w:rsidRDefault="004A5ED1">
      <w:pPr>
        <w:ind w:firstLine="480"/>
      </w:pPr>
      <w:r>
        <w:rPr>
          <w:rFonts w:hint="eastAsia"/>
        </w:rPr>
        <w:t>通识教育课程分为思想政治素质与爱国主义教育课程、国防军事、双创教育与实践劳动、基础文化素质能力培养四类，共</w:t>
      </w:r>
      <w:r>
        <w:rPr>
          <w:rFonts w:hint="eastAsia"/>
        </w:rPr>
        <w:t>44</w:t>
      </w:r>
      <w:r>
        <w:rPr>
          <w:rFonts w:hint="eastAsia"/>
        </w:rPr>
        <w:t>学分。</w:t>
      </w:r>
    </w:p>
    <w:p w:rsidR="007B04AF" w:rsidRDefault="004A5ED1">
      <w:pPr>
        <w:ind w:firstLine="480"/>
        <w:rPr>
          <w:rStyle w:val="a9"/>
        </w:rPr>
      </w:pPr>
      <w:r>
        <w:rPr>
          <w:rStyle w:val="a9"/>
          <w:rFonts w:hint="eastAsia"/>
        </w:rPr>
        <w:t>1.</w:t>
      </w:r>
      <w:r>
        <w:rPr>
          <w:rStyle w:val="a9"/>
          <w:rFonts w:hint="eastAsia"/>
        </w:rPr>
        <w:t>思想政治素质与爱国主义教育课程</w:t>
      </w:r>
    </w:p>
    <w:p w:rsidR="007B04AF" w:rsidRDefault="004A5ED1">
      <w:pPr>
        <w:ind w:firstLine="480"/>
        <w:rPr>
          <w:rStyle w:val="a9"/>
        </w:rPr>
      </w:pPr>
      <w:r w:rsidRPr="0033393A">
        <w:rPr>
          <w:rStyle w:val="a9"/>
          <w:rFonts w:hint="eastAsia"/>
        </w:rPr>
        <w:t>思想政治素质与爱国主义教育课程包括思想道德与法治、毛泽东思想和中国特色社会主义理论体系概论、习近平新时代中国特色社会主义思想、形势与政策、四史教育课程，共</w:t>
      </w:r>
      <w:r w:rsidRPr="0033393A">
        <w:rPr>
          <w:rStyle w:val="a9"/>
          <w:rFonts w:hint="eastAsia"/>
        </w:rPr>
        <w:t>11</w:t>
      </w:r>
      <w:r w:rsidRPr="0033393A">
        <w:rPr>
          <w:rStyle w:val="a9"/>
          <w:rFonts w:hint="eastAsia"/>
        </w:rPr>
        <w:t>学分，</w:t>
      </w:r>
      <w:r w:rsidRPr="0033393A">
        <w:rPr>
          <w:rStyle w:val="a9"/>
          <w:rFonts w:hint="eastAsia"/>
        </w:rPr>
        <w:t>174</w:t>
      </w:r>
      <w:r w:rsidRPr="0033393A">
        <w:rPr>
          <w:rStyle w:val="a9"/>
          <w:rFonts w:hint="eastAsia"/>
        </w:rPr>
        <w:t>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rsidR="007B04AF" w:rsidRDefault="004A5ED1">
      <w:pPr>
        <w:ind w:firstLine="480"/>
        <w:rPr>
          <w:rStyle w:val="a9"/>
        </w:rPr>
      </w:pPr>
      <w:r>
        <w:rPr>
          <w:rStyle w:val="a9"/>
          <w:rFonts w:hint="eastAsia"/>
        </w:rPr>
        <w:t>2.</w:t>
      </w:r>
      <w:r>
        <w:rPr>
          <w:rStyle w:val="a9"/>
          <w:rFonts w:hint="eastAsia"/>
        </w:rPr>
        <w:t>国防军</w:t>
      </w:r>
      <w:proofErr w:type="gramStart"/>
      <w:r>
        <w:rPr>
          <w:rStyle w:val="a9"/>
          <w:rFonts w:hint="eastAsia"/>
        </w:rPr>
        <w:t>事理论</w:t>
      </w:r>
      <w:proofErr w:type="gramEnd"/>
      <w:r>
        <w:rPr>
          <w:rStyle w:val="a9"/>
          <w:rFonts w:hint="eastAsia"/>
        </w:rPr>
        <w:t>课程</w:t>
      </w:r>
    </w:p>
    <w:p w:rsidR="007B04AF" w:rsidRDefault="004A5ED1">
      <w:pPr>
        <w:ind w:firstLine="480"/>
        <w:rPr>
          <w:rStyle w:val="a9"/>
        </w:rPr>
      </w:pPr>
      <w:r>
        <w:rPr>
          <w:rStyle w:val="a9"/>
        </w:rPr>
        <w:t>教学内容包括中国国防、国家安全、军事思想、现代战争和信息化装备。通过</w:t>
      </w:r>
      <w:r>
        <w:rPr>
          <w:rStyle w:val="a9"/>
          <w:rFonts w:hint="eastAsia"/>
        </w:rPr>
        <w:t>国防和</w:t>
      </w:r>
      <w:r>
        <w:rPr>
          <w:rStyle w:val="a9"/>
        </w:rPr>
        <w:t>军事课教学，使大学生了解当前国际军事斗争形势，掌握基本的军事技能和军事理论知识，履行法律所赋予的义务，为其成为高素质的社会主义建设者和保卫者奠定基础。</w:t>
      </w:r>
    </w:p>
    <w:p w:rsidR="007B04AF" w:rsidRDefault="004A5ED1">
      <w:pPr>
        <w:ind w:firstLine="480"/>
        <w:rPr>
          <w:rStyle w:val="a9"/>
        </w:rPr>
      </w:pPr>
      <w:r>
        <w:rPr>
          <w:rStyle w:val="a9"/>
          <w:rFonts w:hint="eastAsia"/>
        </w:rPr>
        <w:t>3.</w:t>
      </w:r>
      <w:r>
        <w:rPr>
          <w:rStyle w:val="a9"/>
          <w:rFonts w:hint="eastAsia"/>
        </w:rPr>
        <w:t>双创教育与实践劳动课程</w:t>
      </w:r>
    </w:p>
    <w:p w:rsidR="007B04AF" w:rsidRDefault="004A5ED1">
      <w:pPr>
        <w:ind w:firstLine="480"/>
        <w:rPr>
          <w:rStyle w:val="a9"/>
        </w:rPr>
      </w:pPr>
      <w:r>
        <w:rPr>
          <w:rStyle w:val="a9"/>
        </w:rPr>
        <w:t>培养创新思维与创业能力兼具的技能人才</w:t>
      </w:r>
      <w:r>
        <w:rPr>
          <w:rStyle w:val="a9"/>
        </w:rPr>
        <w:t>,</w:t>
      </w:r>
      <w:r>
        <w:rPr>
          <w:rStyle w:val="a9"/>
        </w:rPr>
        <w:t>服务地方区域经济发展</w:t>
      </w:r>
      <w:r>
        <w:rPr>
          <w:rStyle w:val="a9"/>
        </w:rPr>
        <w:t>,</w:t>
      </w:r>
      <w:r>
        <w:rPr>
          <w:rStyle w:val="a9"/>
          <w:rFonts w:hint="eastAsia"/>
        </w:rPr>
        <w:t>积极</w:t>
      </w:r>
      <w:r>
        <w:rPr>
          <w:rStyle w:val="a9"/>
        </w:rPr>
        <w:t>推动创新创业教育与思想政治教育紧密结合</w:t>
      </w:r>
      <w:r>
        <w:rPr>
          <w:rStyle w:val="a9"/>
        </w:rPr>
        <w:t>,</w:t>
      </w:r>
      <w:r>
        <w:rPr>
          <w:rStyle w:val="a9"/>
        </w:rPr>
        <w:t>与专业教育深度融合</w:t>
      </w:r>
      <w:r>
        <w:rPr>
          <w:rStyle w:val="a9"/>
        </w:rPr>
        <w:t>,</w:t>
      </w:r>
      <w:r>
        <w:rPr>
          <w:rStyle w:val="a9"/>
        </w:rPr>
        <w:t>促进学生全面发展</w:t>
      </w:r>
      <w:r>
        <w:rPr>
          <w:rStyle w:val="a9"/>
        </w:rPr>
        <w:t>,</w:t>
      </w:r>
      <w:r>
        <w:rPr>
          <w:rStyle w:val="a9"/>
        </w:rPr>
        <w:t>让创新引领创业</w:t>
      </w:r>
      <w:r>
        <w:rPr>
          <w:rStyle w:val="a9"/>
        </w:rPr>
        <w:t>,</w:t>
      </w:r>
      <w:r>
        <w:rPr>
          <w:rStyle w:val="a9"/>
        </w:rPr>
        <w:t>以创业带动就业</w:t>
      </w:r>
      <w:r>
        <w:rPr>
          <w:rStyle w:val="a9"/>
          <w:rFonts w:hint="eastAsia"/>
        </w:rPr>
        <w:t>。在教学实施过程中完成大学生职业生涯规划、大学生创新创业指导、大学生就业指导三个主要方面的教学内容，同时积极开展多种形式的创新创业活动与竞赛。</w:t>
      </w:r>
    </w:p>
    <w:p w:rsidR="007B04AF" w:rsidRDefault="004A5ED1">
      <w:pPr>
        <w:ind w:firstLine="480"/>
        <w:rPr>
          <w:rStyle w:val="a9"/>
        </w:rPr>
      </w:pPr>
      <w:r>
        <w:rPr>
          <w:rStyle w:val="a9"/>
        </w:rPr>
        <w:t>结合专业人才培养，依托实习实训和社会实践，</w:t>
      </w:r>
      <w:r>
        <w:rPr>
          <w:rStyle w:val="a9"/>
          <w:rFonts w:hint="eastAsia"/>
        </w:rPr>
        <w:t>使学生</w:t>
      </w:r>
      <w:r>
        <w:rPr>
          <w:rStyle w:val="a9"/>
        </w:rPr>
        <w:t>参与真实的生产劳动和服务性劳动，增强</w:t>
      </w:r>
      <w:r>
        <w:rPr>
          <w:rStyle w:val="a9"/>
          <w:rFonts w:hint="eastAsia"/>
        </w:rPr>
        <w:t>学生的</w:t>
      </w:r>
      <w:r>
        <w:rPr>
          <w:rStyle w:val="a9"/>
        </w:rPr>
        <w:t>职业认同感和劳动自豪感，培育学生精益求精的工匠精神和爱岗敬业的劳动态度。</w:t>
      </w:r>
      <w:r>
        <w:rPr>
          <w:rStyle w:val="a9"/>
          <w:rFonts w:hint="eastAsia"/>
        </w:rPr>
        <w:t>每学期开设劳动教育课，并积极融入各假期的社会实践过程之中。</w:t>
      </w:r>
    </w:p>
    <w:p w:rsidR="007B04AF" w:rsidRDefault="004A5ED1">
      <w:pPr>
        <w:pStyle w:val="2"/>
        <w:rPr>
          <w:rStyle w:val="a9"/>
        </w:rPr>
      </w:pPr>
      <w:bookmarkStart w:id="26" w:name="_Toc105346492"/>
      <w:r>
        <w:rPr>
          <w:rStyle w:val="a9"/>
          <w:rFonts w:hint="eastAsia"/>
        </w:rPr>
        <w:t>（二）专业平台课程（</w:t>
      </w:r>
      <w:r>
        <w:rPr>
          <w:rStyle w:val="a9"/>
          <w:rFonts w:hint="eastAsia"/>
        </w:rPr>
        <w:t>1</w:t>
      </w:r>
      <w:r w:rsidR="0033393A">
        <w:rPr>
          <w:rStyle w:val="a9"/>
          <w:rFonts w:hint="eastAsia"/>
        </w:rPr>
        <w:t>20</w:t>
      </w:r>
      <w:r>
        <w:rPr>
          <w:rStyle w:val="a9"/>
          <w:rFonts w:hint="eastAsia"/>
        </w:rPr>
        <w:t>学分）</w:t>
      </w:r>
      <w:bookmarkEnd w:id="26"/>
    </w:p>
    <w:p w:rsidR="007B04AF" w:rsidRDefault="004A5ED1">
      <w:pPr>
        <w:ind w:firstLine="480"/>
        <w:rPr>
          <w:rStyle w:val="a9"/>
        </w:rPr>
      </w:pPr>
      <w:r>
        <w:rPr>
          <w:rStyle w:val="a9"/>
          <w:rFonts w:hint="eastAsia"/>
        </w:rPr>
        <w:t>专业教育课程包括专业群平台课、专业核心课、专门化领域课和实习平台课。</w:t>
      </w:r>
    </w:p>
    <w:p w:rsidR="007B04AF" w:rsidRDefault="004A5ED1">
      <w:pPr>
        <w:ind w:firstLine="480"/>
        <w:rPr>
          <w:rStyle w:val="a9"/>
        </w:rPr>
      </w:pPr>
      <w:r>
        <w:rPr>
          <w:rStyle w:val="a9"/>
          <w:rFonts w:hint="eastAsia"/>
        </w:rPr>
        <w:t>1.</w:t>
      </w:r>
      <w:r>
        <w:rPr>
          <w:rStyle w:val="a9"/>
          <w:rFonts w:hint="eastAsia"/>
        </w:rPr>
        <w:t>专业群平台课程（全部为必修课程）</w:t>
      </w:r>
    </w:p>
    <w:p w:rsidR="007B04AF" w:rsidRDefault="004A5ED1">
      <w:pPr>
        <w:ind w:firstLine="480"/>
        <w:rPr>
          <w:rStyle w:val="a9"/>
        </w:rPr>
      </w:pPr>
      <w:r>
        <w:rPr>
          <w:rStyle w:val="a9"/>
          <w:rFonts w:hint="eastAsia"/>
        </w:rPr>
        <w:t>本专业设置</w:t>
      </w:r>
      <w:r w:rsidR="007F5906">
        <w:rPr>
          <w:rStyle w:val="a9"/>
          <w:rFonts w:hint="eastAsia"/>
        </w:rPr>
        <w:t>5</w:t>
      </w:r>
      <w:r>
        <w:rPr>
          <w:rStyle w:val="a9"/>
          <w:rFonts w:hint="eastAsia"/>
        </w:rPr>
        <w:t>门专业群平台课程，共</w:t>
      </w:r>
      <w:r>
        <w:rPr>
          <w:rStyle w:val="a9"/>
          <w:rFonts w:hint="eastAsia"/>
        </w:rPr>
        <w:t>2</w:t>
      </w:r>
      <w:r w:rsidR="007F5906">
        <w:rPr>
          <w:rStyle w:val="a9"/>
          <w:rFonts w:hint="eastAsia"/>
        </w:rPr>
        <w:t>7</w:t>
      </w:r>
      <w:r>
        <w:rPr>
          <w:rStyle w:val="a9"/>
          <w:rFonts w:hint="eastAsia"/>
        </w:rPr>
        <w:t>学分</w:t>
      </w:r>
      <w:r>
        <w:rPr>
          <w:rStyle w:val="a9"/>
          <w:rFonts w:hint="eastAsia"/>
        </w:rPr>
        <w:t>,</w:t>
      </w:r>
      <w:r>
        <w:rPr>
          <w:rStyle w:val="a9"/>
          <w:rFonts w:hint="eastAsia"/>
        </w:rPr>
        <w:t>全部为必修课程。</w:t>
      </w:r>
    </w:p>
    <w:p w:rsidR="007B04AF" w:rsidRDefault="004A5ED1">
      <w:pPr>
        <w:overflowPunct w:val="0"/>
        <w:adjustRightInd w:val="0"/>
        <w:spacing w:line="400" w:lineRule="exact"/>
        <w:ind w:firstLine="398"/>
        <w:jc w:val="center"/>
        <w:outlineLvl w:val="0"/>
        <w:rPr>
          <w:rFonts w:ascii="黑体" w:eastAsia="黑体" w:hAnsi="黑体"/>
          <w:b/>
          <w:bCs/>
          <w:color w:val="FF0000"/>
          <w:spacing w:val="-6"/>
          <w:sz w:val="21"/>
          <w:szCs w:val="21"/>
        </w:rPr>
      </w:pPr>
      <w:bookmarkStart w:id="27" w:name="_Toc105346493"/>
      <w:r>
        <w:rPr>
          <w:rFonts w:ascii="黑体" w:eastAsia="黑体" w:hAnsi="黑体" w:hint="eastAsia"/>
          <w:b/>
          <w:bCs/>
          <w:spacing w:val="-6"/>
          <w:sz w:val="21"/>
          <w:szCs w:val="21"/>
        </w:rPr>
        <w:t>表3  专业群平台课程设置一览表</w:t>
      </w:r>
      <w:bookmarkEnd w:id="27"/>
    </w:p>
    <w:tbl>
      <w:tblPr>
        <w:tblW w:w="8181" w:type="dxa"/>
        <w:jc w:val="center"/>
        <w:tblInd w:w="-36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589"/>
        <w:gridCol w:w="992"/>
        <w:gridCol w:w="933"/>
        <w:gridCol w:w="1072"/>
        <w:gridCol w:w="1078"/>
        <w:gridCol w:w="1517"/>
      </w:tblGrid>
      <w:tr w:rsidR="007F5906" w:rsidTr="007F5906">
        <w:trPr>
          <w:trHeight w:val="397"/>
          <w:jc w:val="center"/>
        </w:trPr>
        <w:tc>
          <w:tcPr>
            <w:tcW w:w="2589" w:type="dxa"/>
            <w:tcBorders>
              <w:tl2br w:val="nil"/>
              <w:tr2bl w:val="nil"/>
            </w:tcBorders>
            <w:vAlign w:val="center"/>
          </w:tcPr>
          <w:p w:rsidR="007F5906" w:rsidRDefault="007F5906">
            <w:pPr>
              <w:ind w:firstLineChars="0"/>
              <w:jc w:val="center"/>
              <w:rPr>
                <w:rFonts w:ascii="楷体" w:eastAsia="楷体" w:hAnsi="楷体"/>
                <w:b/>
                <w:bCs/>
                <w:sz w:val="21"/>
                <w:szCs w:val="21"/>
              </w:rPr>
            </w:pPr>
            <w:r>
              <w:rPr>
                <w:rFonts w:ascii="楷体" w:eastAsia="楷体" w:hAnsi="楷体" w:hint="eastAsia"/>
                <w:b/>
                <w:bCs/>
                <w:sz w:val="21"/>
                <w:szCs w:val="21"/>
              </w:rPr>
              <w:t>课程名称</w:t>
            </w:r>
          </w:p>
        </w:tc>
        <w:tc>
          <w:tcPr>
            <w:tcW w:w="992" w:type="dxa"/>
            <w:tcBorders>
              <w:tl2br w:val="nil"/>
              <w:tr2bl w:val="nil"/>
            </w:tcBorders>
            <w:vAlign w:val="center"/>
          </w:tcPr>
          <w:p w:rsidR="007F5906" w:rsidRDefault="007F5906">
            <w:pPr>
              <w:ind w:firstLineChars="0" w:firstLine="0"/>
              <w:jc w:val="center"/>
              <w:rPr>
                <w:rFonts w:ascii="楷体" w:eastAsia="楷体" w:hAnsi="楷体"/>
                <w:b/>
                <w:bCs/>
                <w:sz w:val="21"/>
                <w:szCs w:val="21"/>
              </w:rPr>
            </w:pPr>
            <w:r>
              <w:rPr>
                <w:rFonts w:ascii="楷体" w:eastAsia="楷体" w:hAnsi="楷体" w:hint="eastAsia"/>
                <w:b/>
                <w:bCs/>
                <w:sz w:val="21"/>
                <w:szCs w:val="21"/>
              </w:rPr>
              <w:t>学分</w:t>
            </w:r>
          </w:p>
        </w:tc>
        <w:tc>
          <w:tcPr>
            <w:tcW w:w="933" w:type="dxa"/>
            <w:tcBorders>
              <w:tl2br w:val="nil"/>
              <w:tr2bl w:val="nil"/>
            </w:tcBorders>
            <w:vAlign w:val="center"/>
          </w:tcPr>
          <w:p w:rsidR="007F5906" w:rsidRDefault="007F5906">
            <w:pPr>
              <w:ind w:firstLineChars="0" w:firstLine="0"/>
              <w:jc w:val="center"/>
              <w:rPr>
                <w:rFonts w:ascii="楷体" w:eastAsia="楷体" w:hAnsi="楷体"/>
                <w:b/>
                <w:bCs/>
                <w:sz w:val="21"/>
                <w:szCs w:val="21"/>
              </w:rPr>
            </w:pPr>
            <w:r>
              <w:rPr>
                <w:rFonts w:ascii="楷体" w:eastAsia="楷体" w:hAnsi="楷体" w:hint="eastAsia"/>
                <w:b/>
                <w:bCs/>
                <w:sz w:val="21"/>
                <w:szCs w:val="21"/>
              </w:rPr>
              <w:t>总学时</w:t>
            </w:r>
          </w:p>
        </w:tc>
        <w:tc>
          <w:tcPr>
            <w:tcW w:w="1072" w:type="dxa"/>
            <w:tcBorders>
              <w:tl2br w:val="nil"/>
              <w:tr2bl w:val="nil"/>
            </w:tcBorders>
            <w:vAlign w:val="center"/>
          </w:tcPr>
          <w:p w:rsidR="007F5906" w:rsidRDefault="007F5906">
            <w:pPr>
              <w:ind w:firstLineChars="0" w:firstLine="0"/>
              <w:jc w:val="center"/>
              <w:rPr>
                <w:rFonts w:ascii="楷体" w:eastAsia="楷体" w:hAnsi="楷体"/>
                <w:b/>
                <w:bCs/>
                <w:sz w:val="21"/>
                <w:szCs w:val="21"/>
              </w:rPr>
            </w:pPr>
            <w:r>
              <w:rPr>
                <w:rFonts w:ascii="楷体" w:eastAsia="楷体" w:hAnsi="楷体" w:hint="eastAsia"/>
                <w:b/>
                <w:bCs/>
                <w:sz w:val="21"/>
                <w:szCs w:val="21"/>
              </w:rPr>
              <w:t>理论学时</w:t>
            </w:r>
          </w:p>
        </w:tc>
        <w:tc>
          <w:tcPr>
            <w:tcW w:w="1078" w:type="dxa"/>
            <w:tcBorders>
              <w:tl2br w:val="nil"/>
              <w:tr2bl w:val="nil"/>
            </w:tcBorders>
            <w:vAlign w:val="center"/>
          </w:tcPr>
          <w:p w:rsidR="007F5906" w:rsidRDefault="007F5906">
            <w:pPr>
              <w:ind w:firstLineChars="0" w:firstLine="0"/>
              <w:jc w:val="center"/>
              <w:rPr>
                <w:rFonts w:ascii="楷体" w:eastAsia="楷体" w:hAnsi="楷体"/>
                <w:b/>
                <w:bCs/>
                <w:sz w:val="21"/>
                <w:szCs w:val="21"/>
              </w:rPr>
            </w:pPr>
            <w:r>
              <w:rPr>
                <w:rFonts w:ascii="楷体" w:eastAsia="楷体" w:hAnsi="楷体" w:hint="eastAsia"/>
                <w:b/>
                <w:bCs/>
                <w:sz w:val="21"/>
                <w:szCs w:val="21"/>
              </w:rPr>
              <w:t>实践学时</w:t>
            </w:r>
          </w:p>
        </w:tc>
        <w:tc>
          <w:tcPr>
            <w:tcW w:w="1517" w:type="dxa"/>
            <w:tcBorders>
              <w:tl2br w:val="nil"/>
              <w:tr2bl w:val="nil"/>
            </w:tcBorders>
            <w:vAlign w:val="center"/>
          </w:tcPr>
          <w:p w:rsidR="007F5906" w:rsidRDefault="007F5906">
            <w:pPr>
              <w:ind w:firstLineChars="0" w:firstLine="0"/>
              <w:jc w:val="center"/>
              <w:rPr>
                <w:rFonts w:ascii="楷体" w:eastAsia="楷体" w:hAnsi="楷体"/>
                <w:b/>
                <w:bCs/>
                <w:sz w:val="21"/>
                <w:szCs w:val="21"/>
              </w:rPr>
            </w:pPr>
            <w:r>
              <w:rPr>
                <w:rFonts w:ascii="楷体" w:eastAsia="楷体" w:hAnsi="楷体" w:hint="eastAsia"/>
                <w:b/>
                <w:bCs/>
                <w:sz w:val="21"/>
                <w:szCs w:val="21"/>
              </w:rPr>
              <w:t>开课学期</w:t>
            </w:r>
          </w:p>
        </w:tc>
      </w:tr>
      <w:tr w:rsidR="007F5906" w:rsidTr="007F5906">
        <w:trPr>
          <w:trHeight w:val="397"/>
          <w:jc w:val="center"/>
        </w:trPr>
        <w:tc>
          <w:tcPr>
            <w:tcW w:w="2589" w:type="dxa"/>
            <w:tcBorders>
              <w:tl2br w:val="nil"/>
              <w:tr2bl w:val="nil"/>
            </w:tcBorders>
            <w:vAlign w:val="center"/>
          </w:tcPr>
          <w:p w:rsidR="007F5906" w:rsidRDefault="007F5906" w:rsidP="007F5906">
            <w:pPr>
              <w:ind w:firstLine="360"/>
              <w:jc w:val="center"/>
              <w:rPr>
                <w:rFonts w:ascii="宋体" w:eastAsia="宋体" w:hAnsi="宋体" w:cs="宋体"/>
                <w:sz w:val="18"/>
                <w:szCs w:val="18"/>
              </w:rPr>
            </w:pPr>
            <w:r>
              <w:rPr>
                <w:rFonts w:ascii="宋体" w:eastAsia="宋体" w:hAnsi="宋体" w:cs="宋体" w:hint="eastAsia"/>
                <w:sz w:val="18"/>
                <w:szCs w:val="18"/>
              </w:rPr>
              <w:lastRenderedPageBreak/>
              <w:t>机械制图与</w:t>
            </w:r>
            <w:r>
              <w:rPr>
                <w:rFonts w:ascii="Times New Roman" w:hAnsi="Times New Roman" w:cs="Times New Roman"/>
                <w:sz w:val="18"/>
                <w:szCs w:val="18"/>
              </w:rPr>
              <w:t>CAD</w:t>
            </w:r>
          </w:p>
        </w:tc>
        <w:tc>
          <w:tcPr>
            <w:tcW w:w="992"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8</w:t>
            </w:r>
          </w:p>
        </w:tc>
        <w:tc>
          <w:tcPr>
            <w:tcW w:w="933"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128</w:t>
            </w:r>
          </w:p>
        </w:tc>
        <w:tc>
          <w:tcPr>
            <w:tcW w:w="1072"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64</w:t>
            </w:r>
          </w:p>
        </w:tc>
        <w:tc>
          <w:tcPr>
            <w:tcW w:w="1078"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64</w:t>
            </w:r>
          </w:p>
        </w:tc>
        <w:tc>
          <w:tcPr>
            <w:tcW w:w="1517"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1</w:t>
            </w:r>
          </w:p>
        </w:tc>
      </w:tr>
      <w:tr w:rsidR="007F5906" w:rsidTr="007F5906">
        <w:trPr>
          <w:trHeight w:val="397"/>
          <w:jc w:val="center"/>
        </w:trPr>
        <w:tc>
          <w:tcPr>
            <w:tcW w:w="2589" w:type="dxa"/>
            <w:tcBorders>
              <w:tl2br w:val="nil"/>
              <w:tr2bl w:val="nil"/>
            </w:tcBorders>
            <w:vAlign w:val="center"/>
          </w:tcPr>
          <w:p w:rsidR="007F5906" w:rsidRDefault="007F5906" w:rsidP="007F5906">
            <w:pPr>
              <w:ind w:firstLine="400"/>
              <w:jc w:val="center"/>
              <w:rPr>
                <w:rFonts w:ascii="宋体" w:eastAsia="宋体" w:hAnsi="宋体" w:cs="宋体"/>
                <w:color w:val="000000"/>
                <w:sz w:val="20"/>
                <w:szCs w:val="20"/>
              </w:rPr>
            </w:pPr>
            <w:r>
              <w:rPr>
                <w:rFonts w:ascii="宋体" w:eastAsia="宋体" w:hAnsi="宋体" w:cs="宋体" w:hint="eastAsia"/>
                <w:color w:val="000000"/>
                <w:sz w:val="20"/>
                <w:szCs w:val="20"/>
              </w:rPr>
              <w:t>电工电子技术</w:t>
            </w:r>
          </w:p>
        </w:tc>
        <w:tc>
          <w:tcPr>
            <w:tcW w:w="992"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6</w:t>
            </w:r>
          </w:p>
        </w:tc>
        <w:tc>
          <w:tcPr>
            <w:tcW w:w="933"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96</w:t>
            </w:r>
          </w:p>
        </w:tc>
        <w:tc>
          <w:tcPr>
            <w:tcW w:w="1072"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32</w:t>
            </w:r>
          </w:p>
        </w:tc>
        <w:tc>
          <w:tcPr>
            <w:tcW w:w="1078"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64</w:t>
            </w:r>
          </w:p>
        </w:tc>
        <w:tc>
          <w:tcPr>
            <w:tcW w:w="1517"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1</w:t>
            </w:r>
          </w:p>
        </w:tc>
      </w:tr>
      <w:tr w:rsidR="007F5906" w:rsidTr="007F5906">
        <w:trPr>
          <w:trHeight w:val="397"/>
          <w:jc w:val="center"/>
        </w:trPr>
        <w:tc>
          <w:tcPr>
            <w:tcW w:w="2589" w:type="dxa"/>
            <w:tcBorders>
              <w:tl2br w:val="nil"/>
              <w:tr2bl w:val="nil"/>
            </w:tcBorders>
            <w:vAlign w:val="center"/>
          </w:tcPr>
          <w:p w:rsidR="007F5906" w:rsidRDefault="007F5906" w:rsidP="007F5906">
            <w:pPr>
              <w:ind w:firstLine="400"/>
              <w:jc w:val="center"/>
              <w:rPr>
                <w:rFonts w:ascii="宋体" w:eastAsia="宋体" w:hAnsi="宋体" w:cs="宋体"/>
                <w:color w:val="000000"/>
                <w:sz w:val="20"/>
                <w:szCs w:val="20"/>
              </w:rPr>
            </w:pPr>
            <w:r>
              <w:rPr>
                <w:rFonts w:ascii="宋体" w:eastAsia="宋体" w:hAnsi="宋体" w:cs="宋体" w:hint="eastAsia"/>
                <w:color w:val="000000"/>
                <w:sz w:val="20"/>
                <w:szCs w:val="20"/>
              </w:rPr>
              <w:t>高等数学</w:t>
            </w:r>
          </w:p>
        </w:tc>
        <w:tc>
          <w:tcPr>
            <w:tcW w:w="992"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4</w:t>
            </w:r>
          </w:p>
        </w:tc>
        <w:tc>
          <w:tcPr>
            <w:tcW w:w="933"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72</w:t>
            </w:r>
          </w:p>
        </w:tc>
        <w:tc>
          <w:tcPr>
            <w:tcW w:w="1072"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72</w:t>
            </w:r>
          </w:p>
        </w:tc>
        <w:tc>
          <w:tcPr>
            <w:tcW w:w="1078"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0</w:t>
            </w:r>
          </w:p>
        </w:tc>
        <w:tc>
          <w:tcPr>
            <w:tcW w:w="1517"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2</w:t>
            </w:r>
          </w:p>
        </w:tc>
      </w:tr>
      <w:tr w:rsidR="007F5906" w:rsidTr="007F5906">
        <w:trPr>
          <w:trHeight w:val="397"/>
          <w:jc w:val="center"/>
        </w:trPr>
        <w:tc>
          <w:tcPr>
            <w:tcW w:w="2589" w:type="dxa"/>
            <w:tcBorders>
              <w:tl2br w:val="nil"/>
              <w:tr2bl w:val="nil"/>
            </w:tcBorders>
            <w:vAlign w:val="center"/>
          </w:tcPr>
          <w:p w:rsidR="007F5906" w:rsidRDefault="007F5906" w:rsidP="007F5906">
            <w:pPr>
              <w:ind w:firstLine="400"/>
              <w:jc w:val="center"/>
              <w:rPr>
                <w:rFonts w:ascii="宋体" w:eastAsia="宋体" w:hAnsi="宋体" w:cs="宋体"/>
                <w:color w:val="000000"/>
                <w:sz w:val="20"/>
                <w:szCs w:val="20"/>
              </w:rPr>
            </w:pPr>
            <w:r>
              <w:rPr>
                <w:rFonts w:ascii="宋体" w:eastAsia="宋体" w:hAnsi="宋体" w:cs="宋体" w:hint="eastAsia"/>
                <w:color w:val="000000"/>
                <w:sz w:val="20"/>
                <w:szCs w:val="20"/>
              </w:rPr>
              <w:t>机械制造基础</w:t>
            </w:r>
          </w:p>
        </w:tc>
        <w:tc>
          <w:tcPr>
            <w:tcW w:w="992"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4</w:t>
            </w:r>
          </w:p>
        </w:tc>
        <w:tc>
          <w:tcPr>
            <w:tcW w:w="933"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72</w:t>
            </w:r>
          </w:p>
        </w:tc>
        <w:tc>
          <w:tcPr>
            <w:tcW w:w="1072"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72</w:t>
            </w:r>
          </w:p>
        </w:tc>
        <w:tc>
          <w:tcPr>
            <w:tcW w:w="1078"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0</w:t>
            </w:r>
          </w:p>
        </w:tc>
        <w:tc>
          <w:tcPr>
            <w:tcW w:w="1517"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2</w:t>
            </w:r>
          </w:p>
        </w:tc>
      </w:tr>
      <w:tr w:rsidR="007F5906" w:rsidTr="007F5906">
        <w:trPr>
          <w:trHeight w:val="397"/>
          <w:jc w:val="center"/>
        </w:trPr>
        <w:tc>
          <w:tcPr>
            <w:tcW w:w="2589" w:type="dxa"/>
            <w:tcBorders>
              <w:tl2br w:val="nil"/>
              <w:tr2bl w:val="nil"/>
            </w:tcBorders>
            <w:vAlign w:val="center"/>
          </w:tcPr>
          <w:p w:rsidR="007F5906" w:rsidRDefault="007F5906" w:rsidP="007F5906">
            <w:pPr>
              <w:ind w:firstLine="400"/>
              <w:jc w:val="center"/>
              <w:rPr>
                <w:rFonts w:ascii="宋体" w:eastAsia="宋体" w:hAnsi="宋体" w:cs="宋体"/>
                <w:color w:val="000000"/>
                <w:sz w:val="20"/>
                <w:szCs w:val="20"/>
              </w:rPr>
            </w:pPr>
            <w:r>
              <w:rPr>
                <w:rFonts w:ascii="宋体" w:eastAsia="宋体" w:hAnsi="宋体" w:cs="宋体" w:hint="eastAsia"/>
                <w:color w:val="000000"/>
                <w:sz w:val="20"/>
                <w:szCs w:val="20"/>
              </w:rPr>
              <w:t>液压与气动技术</w:t>
            </w:r>
          </w:p>
        </w:tc>
        <w:tc>
          <w:tcPr>
            <w:tcW w:w="992"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5</w:t>
            </w:r>
          </w:p>
        </w:tc>
        <w:tc>
          <w:tcPr>
            <w:tcW w:w="933"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90</w:t>
            </w:r>
          </w:p>
        </w:tc>
        <w:tc>
          <w:tcPr>
            <w:tcW w:w="1072"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72</w:t>
            </w:r>
          </w:p>
        </w:tc>
        <w:tc>
          <w:tcPr>
            <w:tcW w:w="1078"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18</w:t>
            </w:r>
          </w:p>
        </w:tc>
        <w:tc>
          <w:tcPr>
            <w:tcW w:w="1517"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3</w:t>
            </w:r>
          </w:p>
        </w:tc>
      </w:tr>
    </w:tbl>
    <w:p w:rsidR="007B04AF" w:rsidRDefault="004A5ED1">
      <w:pPr>
        <w:ind w:firstLine="480"/>
        <w:rPr>
          <w:rStyle w:val="a9"/>
        </w:rPr>
      </w:pPr>
      <w:r>
        <w:rPr>
          <w:rStyle w:val="a9"/>
          <w:rFonts w:hint="eastAsia"/>
        </w:rPr>
        <w:t>2.</w:t>
      </w:r>
      <w:r>
        <w:rPr>
          <w:rStyle w:val="a9"/>
          <w:rFonts w:hint="eastAsia"/>
        </w:rPr>
        <w:t>专业核心课程（全部为必修课程）</w:t>
      </w:r>
    </w:p>
    <w:p w:rsidR="007B04AF" w:rsidRDefault="004A5ED1">
      <w:pPr>
        <w:ind w:firstLine="480"/>
        <w:rPr>
          <w:rStyle w:val="a9"/>
        </w:rPr>
      </w:pPr>
      <w:r>
        <w:rPr>
          <w:rStyle w:val="a9"/>
          <w:rFonts w:hint="eastAsia"/>
        </w:rPr>
        <w:t>本专业设置</w:t>
      </w:r>
      <w:r w:rsidR="00ED21AC">
        <w:rPr>
          <w:rStyle w:val="a9"/>
          <w:rFonts w:hint="eastAsia"/>
        </w:rPr>
        <w:t>6</w:t>
      </w:r>
      <w:r>
        <w:rPr>
          <w:rStyle w:val="a9"/>
          <w:rFonts w:hint="eastAsia"/>
        </w:rPr>
        <w:t>门专业核心课程，共</w:t>
      </w:r>
      <w:r w:rsidR="00ED21AC">
        <w:rPr>
          <w:rStyle w:val="a9"/>
          <w:rFonts w:hint="eastAsia"/>
        </w:rPr>
        <w:t>2</w:t>
      </w:r>
      <w:r w:rsidR="00850552">
        <w:rPr>
          <w:rStyle w:val="a9"/>
          <w:rFonts w:hint="eastAsia"/>
        </w:rPr>
        <w:t>4</w:t>
      </w:r>
      <w:r>
        <w:rPr>
          <w:rStyle w:val="a9"/>
          <w:rFonts w:hint="eastAsia"/>
        </w:rPr>
        <w:t>学分</w:t>
      </w:r>
      <w:r>
        <w:rPr>
          <w:rStyle w:val="a9"/>
          <w:rFonts w:hint="eastAsia"/>
        </w:rPr>
        <w:t>,</w:t>
      </w:r>
      <w:r>
        <w:rPr>
          <w:rStyle w:val="a9"/>
          <w:rFonts w:hint="eastAsia"/>
        </w:rPr>
        <w:t>全部为必修课程。</w:t>
      </w:r>
    </w:p>
    <w:p w:rsidR="007B04AF" w:rsidRDefault="004A5ED1">
      <w:pPr>
        <w:overflowPunct w:val="0"/>
        <w:adjustRightInd w:val="0"/>
        <w:spacing w:line="400" w:lineRule="exact"/>
        <w:ind w:firstLine="398"/>
        <w:jc w:val="center"/>
        <w:outlineLvl w:val="0"/>
        <w:rPr>
          <w:rFonts w:ascii="黑体" w:eastAsia="黑体" w:hAnsi="黑体"/>
          <w:b/>
          <w:bCs/>
          <w:spacing w:val="-6"/>
          <w:sz w:val="21"/>
          <w:szCs w:val="21"/>
        </w:rPr>
      </w:pPr>
      <w:bookmarkStart w:id="28" w:name="_Toc105346494"/>
      <w:r>
        <w:rPr>
          <w:rFonts w:ascii="黑体" w:eastAsia="黑体" w:hAnsi="黑体" w:hint="eastAsia"/>
          <w:b/>
          <w:bCs/>
          <w:spacing w:val="-6"/>
          <w:sz w:val="21"/>
          <w:szCs w:val="21"/>
        </w:rPr>
        <w:t>表4</w:t>
      </w:r>
      <w:r>
        <w:rPr>
          <w:rFonts w:ascii="Calibri" w:eastAsia="黑体" w:hAnsi="Calibri" w:cs="Calibri"/>
          <w:b/>
          <w:bCs/>
          <w:spacing w:val="-6"/>
          <w:sz w:val="21"/>
          <w:szCs w:val="21"/>
        </w:rPr>
        <w:t>  </w:t>
      </w:r>
      <w:r>
        <w:rPr>
          <w:rFonts w:ascii="黑体" w:eastAsia="黑体" w:hAnsi="黑体" w:hint="eastAsia"/>
          <w:b/>
          <w:bCs/>
          <w:spacing w:val="-6"/>
          <w:sz w:val="21"/>
          <w:szCs w:val="21"/>
        </w:rPr>
        <w:t>专业核心课程设置一览表</w:t>
      </w:r>
      <w:bookmarkEnd w:id="28"/>
    </w:p>
    <w:tbl>
      <w:tblPr>
        <w:tblW w:w="8188" w:type="dxa"/>
        <w:jc w:val="center"/>
        <w:tblInd w:w="-36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518"/>
        <w:gridCol w:w="1066"/>
        <w:gridCol w:w="993"/>
        <w:gridCol w:w="1009"/>
        <w:gridCol w:w="1117"/>
        <w:gridCol w:w="1485"/>
      </w:tblGrid>
      <w:tr w:rsidR="007F5906" w:rsidTr="007F5906">
        <w:trPr>
          <w:trHeight w:val="397"/>
          <w:jc w:val="center"/>
        </w:trPr>
        <w:tc>
          <w:tcPr>
            <w:tcW w:w="2518" w:type="dxa"/>
            <w:tcBorders>
              <w:tl2br w:val="nil"/>
              <w:tr2bl w:val="nil"/>
            </w:tcBorders>
            <w:vAlign w:val="center"/>
          </w:tcPr>
          <w:p w:rsidR="007F5906" w:rsidRDefault="007F5906">
            <w:pPr>
              <w:ind w:firstLineChars="0"/>
              <w:jc w:val="center"/>
              <w:rPr>
                <w:rFonts w:ascii="楷体" w:eastAsia="楷体" w:hAnsi="楷体"/>
                <w:b/>
                <w:bCs/>
                <w:sz w:val="21"/>
                <w:szCs w:val="21"/>
              </w:rPr>
            </w:pPr>
            <w:r>
              <w:rPr>
                <w:rFonts w:ascii="楷体" w:eastAsia="楷体" w:hAnsi="楷体" w:hint="eastAsia"/>
                <w:b/>
                <w:bCs/>
                <w:sz w:val="21"/>
                <w:szCs w:val="21"/>
              </w:rPr>
              <w:t>课程名称</w:t>
            </w:r>
          </w:p>
        </w:tc>
        <w:tc>
          <w:tcPr>
            <w:tcW w:w="1066" w:type="dxa"/>
            <w:tcBorders>
              <w:tl2br w:val="nil"/>
              <w:tr2bl w:val="nil"/>
            </w:tcBorders>
            <w:vAlign w:val="center"/>
          </w:tcPr>
          <w:p w:rsidR="007F5906" w:rsidRDefault="007F5906">
            <w:pPr>
              <w:ind w:firstLineChars="0" w:firstLine="0"/>
              <w:rPr>
                <w:rFonts w:ascii="楷体" w:eastAsia="楷体" w:hAnsi="楷体"/>
                <w:b/>
                <w:bCs/>
                <w:sz w:val="21"/>
                <w:szCs w:val="21"/>
              </w:rPr>
            </w:pPr>
            <w:r>
              <w:rPr>
                <w:rFonts w:ascii="楷体" w:eastAsia="楷体" w:hAnsi="楷体" w:hint="eastAsia"/>
                <w:b/>
                <w:bCs/>
                <w:sz w:val="21"/>
                <w:szCs w:val="21"/>
              </w:rPr>
              <w:t>学分</w:t>
            </w:r>
          </w:p>
        </w:tc>
        <w:tc>
          <w:tcPr>
            <w:tcW w:w="993" w:type="dxa"/>
            <w:tcBorders>
              <w:tl2br w:val="nil"/>
              <w:tr2bl w:val="nil"/>
            </w:tcBorders>
            <w:vAlign w:val="center"/>
          </w:tcPr>
          <w:p w:rsidR="007F5906" w:rsidRDefault="007F5906">
            <w:pPr>
              <w:ind w:firstLineChars="0" w:firstLine="0"/>
              <w:rPr>
                <w:rFonts w:ascii="楷体" w:eastAsia="楷体" w:hAnsi="楷体"/>
                <w:b/>
                <w:bCs/>
                <w:sz w:val="21"/>
                <w:szCs w:val="21"/>
              </w:rPr>
            </w:pPr>
            <w:r>
              <w:rPr>
                <w:rFonts w:ascii="楷体" w:eastAsia="楷体" w:hAnsi="楷体" w:hint="eastAsia"/>
                <w:b/>
                <w:bCs/>
                <w:sz w:val="21"/>
                <w:szCs w:val="21"/>
              </w:rPr>
              <w:t>总学时</w:t>
            </w:r>
          </w:p>
        </w:tc>
        <w:tc>
          <w:tcPr>
            <w:tcW w:w="1009" w:type="dxa"/>
            <w:tcBorders>
              <w:tl2br w:val="nil"/>
              <w:tr2bl w:val="nil"/>
            </w:tcBorders>
            <w:vAlign w:val="center"/>
          </w:tcPr>
          <w:p w:rsidR="007F5906" w:rsidRDefault="007F5906">
            <w:pPr>
              <w:ind w:firstLineChars="0" w:firstLine="0"/>
              <w:rPr>
                <w:rFonts w:ascii="楷体" w:eastAsia="楷体" w:hAnsi="楷体"/>
                <w:b/>
                <w:bCs/>
                <w:sz w:val="21"/>
                <w:szCs w:val="21"/>
              </w:rPr>
            </w:pPr>
            <w:r>
              <w:rPr>
                <w:rFonts w:ascii="楷体" w:eastAsia="楷体" w:hAnsi="楷体" w:hint="eastAsia"/>
                <w:b/>
                <w:bCs/>
                <w:sz w:val="21"/>
                <w:szCs w:val="21"/>
              </w:rPr>
              <w:t>理论学时</w:t>
            </w:r>
          </w:p>
        </w:tc>
        <w:tc>
          <w:tcPr>
            <w:tcW w:w="1117" w:type="dxa"/>
            <w:tcBorders>
              <w:tl2br w:val="nil"/>
              <w:tr2bl w:val="nil"/>
            </w:tcBorders>
            <w:vAlign w:val="center"/>
          </w:tcPr>
          <w:p w:rsidR="007F5906" w:rsidRDefault="007F5906">
            <w:pPr>
              <w:ind w:firstLineChars="0" w:firstLine="0"/>
              <w:rPr>
                <w:rFonts w:ascii="楷体" w:eastAsia="楷体" w:hAnsi="楷体"/>
                <w:b/>
                <w:bCs/>
                <w:sz w:val="21"/>
                <w:szCs w:val="21"/>
              </w:rPr>
            </w:pPr>
            <w:r>
              <w:rPr>
                <w:rFonts w:ascii="楷体" w:eastAsia="楷体" w:hAnsi="楷体" w:hint="eastAsia"/>
                <w:b/>
                <w:bCs/>
                <w:sz w:val="21"/>
                <w:szCs w:val="21"/>
              </w:rPr>
              <w:t>实践学时</w:t>
            </w:r>
          </w:p>
        </w:tc>
        <w:tc>
          <w:tcPr>
            <w:tcW w:w="1485" w:type="dxa"/>
            <w:tcBorders>
              <w:tl2br w:val="nil"/>
              <w:tr2bl w:val="nil"/>
            </w:tcBorders>
            <w:vAlign w:val="center"/>
          </w:tcPr>
          <w:p w:rsidR="007F5906" w:rsidRDefault="007F5906">
            <w:pPr>
              <w:ind w:firstLineChars="0" w:firstLine="0"/>
              <w:rPr>
                <w:rFonts w:ascii="楷体" w:eastAsia="楷体" w:hAnsi="楷体"/>
                <w:b/>
                <w:bCs/>
                <w:sz w:val="21"/>
                <w:szCs w:val="21"/>
              </w:rPr>
            </w:pPr>
            <w:r>
              <w:rPr>
                <w:rFonts w:ascii="楷体" w:eastAsia="楷体" w:hAnsi="楷体" w:hint="eastAsia"/>
                <w:b/>
                <w:bCs/>
                <w:sz w:val="21"/>
                <w:szCs w:val="21"/>
              </w:rPr>
              <w:t>开课学期</w:t>
            </w:r>
          </w:p>
        </w:tc>
      </w:tr>
      <w:tr w:rsidR="007F5906" w:rsidTr="007F5906">
        <w:trPr>
          <w:trHeight w:val="397"/>
          <w:jc w:val="center"/>
        </w:trPr>
        <w:tc>
          <w:tcPr>
            <w:tcW w:w="2518"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电气控制技术与</w:t>
            </w:r>
            <w:r>
              <w:rPr>
                <w:rFonts w:ascii="Times New Roman" w:hAnsi="Times New Roman" w:cs="Times New Roman"/>
                <w:sz w:val="18"/>
                <w:szCs w:val="18"/>
              </w:rPr>
              <w:t>PLC</w:t>
            </w:r>
          </w:p>
        </w:tc>
        <w:tc>
          <w:tcPr>
            <w:tcW w:w="1066"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4</w:t>
            </w:r>
          </w:p>
        </w:tc>
        <w:tc>
          <w:tcPr>
            <w:tcW w:w="993"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72</w:t>
            </w:r>
          </w:p>
        </w:tc>
        <w:tc>
          <w:tcPr>
            <w:tcW w:w="1009"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36</w:t>
            </w:r>
          </w:p>
        </w:tc>
        <w:tc>
          <w:tcPr>
            <w:tcW w:w="1117"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36</w:t>
            </w:r>
          </w:p>
        </w:tc>
        <w:tc>
          <w:tcPr>
            <w:tcW w:w="1485"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2</w:t>
            </w:r>
          </w:p>
        </w:tc>
      </w:tr>
      <w:tr w:rsidR="007F5906" w:rsidTr="007F5906">
        <w:trPr>
          <w:trHeight w:val="397"/>
          <w:jc w:val="center"/>
        </w:trPr>
        <w:tc>
          <w:tcPr>
            <w:tcW w:w="2518"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机电设备诊断与维修技术</w:t>
            </w:r>
          </w:p>
        </w:tc>
        <w:tc>
          <w:tcPr>
            <w:tcW w:w="1066"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4</w:t>
            </w:r>
          </w:p>
        </w:tc>
        <w:tc>
          <w:tcPr>
            <w:tcW w:w="993"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72</w:t>
            </w:r>
          </w:p>
        </w:tc>
        <w:tc>
          <w:tcPr>
            <w:tcW w:w="1009"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36</w:t>
            </w:r>
          </w:p>
        </w:tc>
        <w:tc>
          <w:tcPr>
            <w:tcW w:w="1117"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36</w:t>
            </w:r>
          </w:p>
        </w:tc>
        <w:tc>
          <w:tcPr>
            <w:tcW w:w="1485"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3</w:t>
            </w:r>
          </w:p>
        </w:tc>
      </w:tr>
      <w:tr w:rsidR="007F5906" w:rsidTr="007F5906">
        <w:trPr>
          <w:trHeight w:val="397"/>
          <w:jc w:val="center"/>
        </w:trPr>
        <w:tc>
          <w:tcPr>
            <w:tcW w:w="2518"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工业机器人技术</w:t>
            </w:r>
          </w:p>
        </w:tc>
        <w:tc>
          <w:tcPr>
            <w:tcW w:w="1066"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4</w:t>
            </w:r>
          </w:p>
        </w:tc>
        <w:tc>
          <w:tcPr>
            <w:tcW w:w="993"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72</w:t>
            </w:r>
          </w:p>
        </w:tc>
        <w:tc>
          <w:tcPr>
            <w:tcW w:w="1009"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36</w:t>
            </w:r>
          </w:p>
        </w:tc>
        <w:tc>
          <w:tcPr>
            <w:tcW w:w="1117"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36</w:t>
            </w:r>
          </w:p>
        </w:tc>
        <w:tc>
          <w:tcPr>
            <w:tcW w:w="1485"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4</w:t>
            </w:r>
          </w:p>
        </w:tc>
      </w:tr>
      <w:tr w:rsidR="007F5906" w:rsidTr="007F5906">
        <w:trPr>
          <w:trHeight w:val="397"/>
          <w:jc w:val="center"/>
        </w:trPr>
        <w:tc>
          <w:tcPr>
            <w:tcW w:w="2518"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自动生产线实训</w:t>
            </w:r>
          </w:p>
        </w:tc>
        <w:tc>
          <w:tcPr>
            <w:tcW w:w="1066"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4</w:t>
            </w:r>
          </w:p>
        </w:tc>
        <w:tc>
          <w:tcPr>
            <w:tcW w:w="993"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72</w:t>
            </w:r>
          </w:p>
        </w:tc>
        <w:tc>
          <w:tcPr>
            <w:tcW w:w="1009"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0</w:t>
            </w:r>
          </w:p>
        </w:tc>
        <w:tc>
          <w:tcPr>
            <w:tcW w:w="1117"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72</w:t>
            </w:r>
          </w:p>
        </w:tc>
        <w:tc>
          <w:tcPr>
            <w:tcW w:w="1485"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4</w:t>
            </w:r>
          </w:p>
        </w:tc>
      </w:tr>
      <w:tr w:rsidR="00850552" w:rsidTr="007F5906">
        <w:trPr>
          <w:trHeight w:val="397"/>
          <w:jc w:val="center"/>
        </w:trPr>
        <w:tc>
          <w:tcPr>
            <w:tcW w:w="2518" w:type="dxa"/>
            <w:tcBorders>
              <w:tl2br w:val="nil"/>
              <w:tr2bl w:val="nil"/>
            </w:tcBorders>
            <w:vAlign w:val="center"/>
          </w:tcPr>
          <w:p w:rsidR="00850552" w:rsidRDefault="00850552"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运动控制技术</w:t>
            </w:r>
          </w:p>
        </w:tc>
        <w:tc>
          <w:tcPr>
            <w:tcW w:w="1066" w:type="dxa"/>
            <w:tcBorders>
              <w:tl2br w:val="nil"/>
              <w:tr2bl w:val="nil"/>
            </w:tcBorders>
            <w:vAlign w:val="center"/>
          </w:tcPr>
          <w:p w:rsidR="00850552" w:rsidRDefault="00850552" w:rsidP="007F5906">
            <w:pPr>
              <w:ind w:firstLine="400"/>
              <w:jc w:val="center"/>
              <w:rPr>
                <w:rFonts w:ascii="宋体" w:eastAsia="宋体" w:hAnsi="宋体" w:cs="宋体"/>
                <w:sz w:val="20"/>
                <w:szCs w:val="20"/>
              </w:rPr>
            </w:pPr>
            <w:r>
              <w:rPr>
                <w:rFonts w:hint="eastAsia"/>
                <w:sz w:val="20"/>
                <w:szCs w:val="20"/>
              </w:rPr>
              <w:t>4</w:t>
            </w:r>
          </w:p>
        </w:tc>
        <w:tc>
          <w:tcPr>
            <w:tcW w:w="993" w:type="dxa"/>
            <w:tcBorders>
              <w:tl2br w:val="nil"/>
              <w:tr2bl w:val="nil"/>
            </w:tcBorders>
            <w:vAlign w:val="center"/>
          </w:tcPr>
          <w:p w:rsidR="00850552" w:rsidRDefault="00850552" w:rsidP="00E9252A">
            <w:pPr>
              <w:ind w:firstLine="400"/>
              <w:jc w:val="center"/>
              <w:rPr>
                <w:rFonts w:ascii="宋体" w:eastAsia="宋体" w:hAnsi="宋体" w:cs="宋体"/>
                <w:sz w:val="20"/>
                <w:szCs w:val="20"/>
              </w:rPr>
            </w:pPr>
            <w:r>
              <w:rPr>
                <w:rFonts w:hint="eastAsia"/>
                <w:sz w:val="20"/>
                <w:szCs w:val="20"/>
              </w:rPr>
              <w:t>64</w:t>
            </w:r>
          </w:p>
        </w:tc>
        <w:tc>
          <w:tcPr>
            <w:tcW w:w="1009" w:type="dxa"/>
            <w:tcBorders>
              <w:tl2br w:val="nil"/>
              <w:tr2bl w:val="nil"/>
            </w:tcBorders>
            <w:vAlign w:val="center"/>
          </w:tcPr>
          <w:p w:rsidR="00850552" w:rsidRDefault="00850552" w:rsidP="00E9252A">
            <w:pPr>
              <w:ind w:firstLine="400"/>
              <w:jc w:val="center"/>
              <w:rPr>
                <w:rFonts w:ascii="宋体" w:eastAsia="宋体" w:hAnsi="宋体" w:cs="宋体"/>
                <w:sz w:val="20"/>
                <w:szCs w:val="20"/>
              </w:rPr>
            </w:pPr>
            <w:r>
              <w:rPr>
                <w:rFonts w:hint="eastAsia"/>
                <w:sz w:val="20"/>
                <w:szCs w:val="20"/>
              </w:rPr>
              <w:t>32</w:t>
            </w:r>
          </w:p>
        </w:tc>
        <w:tc>
          <w:tcPr>
            <w:tcW w:w="1117" w:type="dxa"/>
            <w:tcBorders>
              <w:tl2br w:val="nil"/>
              <w:tr2bl w:val="nil"/>
            </w:tcBorders>
            <w:vAlign w:val="center"/>
          </w:tcPr>
          <w:p w:rsidR="00850552" w:rsidRDefault="00850552" w:rsidP="00E9252A">
            <w:pPr>
              <w:ind w:firstLine="400"/>
              <w:jc w:val="center"/>
              <w:rPr>
                <w:rFonts w:ascii="宋体" w:eastAsia="宋体" w:hAnsi="宋体" w:cs="宋体"/>
                <w:sz w:val="20"/>
                <w:szCs w:val="20"/>
              </w:rPr>
            </w:pPr>
            <w:r>
              <w:rPr>
                <w:rFonts w:hint="eastAsia"/>
                <w:sz w:val="20"/>
                <w:szCs w:val="20"/>
              </w:rPr>
              <w:t>32</w:t>
            </w:r>
          </w:p>
        </w:tc>
        <w:tc>
          <w:tcPr>
            <w:tcW w:w="1485" w:type="dxa"/>
            <w:tcBorders>
              <w:tl2br w:val="nil"/>
              <w:tr2bl w:val="nil"/>
            </w:tcBorders>
            <w:vAlign w:val="center"/>
          </w:tcPr>
          <w:p w:rsidR="00850552" w:rsidRDefault="00850552" w:rsidP="007F5906">
            <w:pPr>
              <w:ind w:firstLine="400"/>
              <w:jc w:val="center"/>
              <w:rPr>
                <w:rFonts w:ascii="宋体" w:eastAsia="宋体" w:hAnsi="宋体" w:cs="宋体"/>
                <w:sz w:val="20"/>
                <w:szCs w:val="20"/>
              </w:rPr>
            </w:pPr>
            <w:r>
              <w:rPr>
                <w:rFonts w:hint="eastAsia"/>
                <w:sz w:val="20"/>
                <w:szCs w:val="20"/>
              </w:rPr>
              <w:t>3</w:t>
            </w:r>
          </w:p>
        </w:tc>
      </w:tr>
      <w:tr w:rsidR="007F5906" w:rsidTr="007F5906">
        <w:trPr>
          <w:trHeight w:val="397"/>
          <w:jc w:val="center"/>
        </w:trPr>
        <w:tc>
          <w:tcPr>
            <w:tcW w:w="2518"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智能制造系统</w:t>
            </w:r>
          </w:p>
        </w:tc>
        <w:tc>
          <w:tcPr>
            <w:tcW w:w="1066"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4</w:t>
            </w:r>
          </w:p>
        </w:tc>
        <w:tc>
          <w:tcPr>
            <w:tcW w:w="993"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72</w:t>
            </w:r>
          </w:p>
        </w:tc>
        <w:tc>
          <w:tcPr>
            <w:tcW w:w="1009"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36</w:t>
            </w:r>
          </w:p>
        </w:tc>
        <w:tc>
          <w:tcPr>
            <w:tcW w:w="1117"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36</w:t>
            </w:r>
          </w:p>
        </w:tc>
        <w:tc>
          <w:tcPr>
            <w:tcW w:w="1485" w:type="dxa"/>
            <w:tcBorders>
              <w:tl2br w:val="nil"/>
              <w:tr2bl w:val="nil"/>
            </w:tcBorders>
            <w:vAlign w:val="center"/>
          </w:tcPr>
          <w:p w:rsidR="007F5906" w:rsidRDefault="007F5906" w:rsidP="007F5906">
            <w:pPr>
              <w:ind w:firstLine="400"/>
              <w:jc w:val="center"/>
              <w:rPr>
                <w:rFonts w:ascii="宋体" w:eastAsia="宋体" w:hAnsi="宋体" w:cs="宋体"/>
                <w:sz w:val="20"/>
                <w:szCs w:val="20"/>
              </w:rPr>
            </w:pPr>
            <w:r>
              <w:rPr>
                <w:rFonts w:hint="eastAsia"/>
                <w:sz w:val="20"/>
                <w:szCs w:val="20"/>
              </w:rPr>
              <w:t>4</w:t>
            </w:r>
          </w:p>
        </w:tc>
      </w:tr>
    </w:tbl>
    <w:p w:rsidR="007B04AF" w:rsidRDefault="004A5ED1">
      <w:pPr>
        <w:ind w:firstLine="480"/>
        <w:rPr>
          <w:rStyle w:val="a9"/>
        </w:rPr>
      </w:pPr>
      <w:r>
        <w:rPr>
          <w:rStyle w:val="a9"/>
          <w:rFonts w:hint="eastAsia"/>
        </w:rPr>
        <w:t>3.</w:t>
      </w:r>
      <w:r>
        <w:rPr>
          <w:rStyle w:val="a9"/>
          <w:rFonts w:hint="eastAsia"/>
        </w:rPr>
        <w:t>专门化领域课（全部为必修课程）</w:t>
      </w:r>
    </w:p>
    <w:p w:rsidR="007B04AF" w:rsidRDefault="004A5ED1">
      <w:pPr>
        <w:ind w:firstLine="480"/>
        <w:rPr>
          <w:rStyle w:val="a9"/>
        </w:rPr>
      </w:pPr>
      <w:r>
        <w:rPr>
          <w:rStyle w:val="a9"/>
          <w:rFonts w:hint="eastAsia"/>
        </w:rPr>
        <w:t>本专业设置</w:t>
      </w:r>
      <w:r w:rsidR="00F915CC">
        <w:rPr>
          <w:rStyle w:val="a9"/>
          <w:rFonts w:hint="eastAsia"/>
        </w:rPr>
        <w:t>10</w:t>
      </w:r>
      <w:r>
        <w:rPr>
          <w:rStyle w:val="a9"/>
          <w:rFonts w:hint="eastAsia"/>
        </w:rPr>
        <w:t>门专门化领域课程，共</w:t>
      </w:r>
      <w:r w:rsidR="00850552">
        <w:rPr>
          <w:rStyle w:val="a9"/>
          <w:rFonts w:hint="eastAsia"/>
        </w:rPr>
        <w:t>30.5</w:t>
      </w:r>
      <w:r>
        <w:rPr>
          <w:rStyle w:val="a9"/>
          <w:rFonts w:hint="eastAsia"/>
        </w:rPr>
        <w:t>学分</w:t>
      </w:r>
      <w:r>
        <w:rPr>
          <w:rStyle w:val="a9"/>
          <w:rFonts w:hint="eastAsia"/>
        </w:rPr>
        <w:t>,</w:t>
      </w:r>
      <w:r>
        <w:rPr>
          <w:rStyle w:val="a9"/>
          <w:rFonts w:hint="eastAsia"/>
        </w:rPr>
        <w:t>全部为必修课程。</w:t>
      </w:r>
    </w:p>
    <w:p w:rsidR="007B04AF" w:rsidRDefault="004A5ED1">
      <w:pPr>
        <w:overflowPunct w:val="0"/>
        <w:adjustRightInd w:val="0"/>
        <w:spacing w:line="400" w:lineRule="exact"/>
        <w:ind w:firstLine="398"/>
        <w:jc w:val="center"/>
        <w:outlineLvl w:val="0"/>
        <w:rPr>
          <w:rFonts w:ascii="黑体" w:eastAsia="黑体" w:hAnsi="黑体"/>
          <w:b/>
          <w:bCs/>
          <w:spacing w:val="-6"/>
          <w:sz w:val="21"/>
          <w:szCs w:val="21"/>
        </w:rPr>
      </w:pPr>
      <w:bookmarkStart w:id="29" w:name="_Toc105346495"/>
      <w:r>
        <w:rPr>
          <w:rFonts w:ascii="黑体" w:eastAsia="黑体" w:hAnsi="黑体" w:hint="eastAsia"/>
          <w:b/>
          <w:bCs/>
          <w:spacing w:val="-6"/>
          <w:sz w:val="21"/>
          <w:szCs w:val="21"/>
        </w:rPr>
        <w:t>表5</w:t>
      </w:r>
      <w:r>
        <w:rPr>
          <w:rFonts w:ascii="Calibri" w:eastAsia="黑体" w:hAnsi="Calibri" w:cs="Calibri"/>
          <w:b/>
          <w:bCs/>
          <w:spacing w:val="-6"/>
          <w:sz w:val="21"/>
          <w:szCs w:val="21"/>
        </w:rPr>
        <w:t> </w:t>
      </w:r>
      <w:r>
        <w:rPr>
          <w:rFonts w:ascii="黑体" w:eastAsia="黑体" w:hAnsi="黑体" w:hint="eastAsia"/>
          <w:b/>
          <w:bCs/>
          <w:spacing w:val="-6"/>
          <w:sz w:val="21"/>
          <w:szCs w:val="21"/>
        </w:rPr>
        <w:t>专门化领域课程设置一览表</w:t>
      </w:r>
      <w:bookmarkEnd w:id="29"/>
    </w:p>
    <w:tbl>
      <w:tblPr>
        <w:tblW w:w="8133" w:type="dxa"/>
        <w:jc w:val="center"/>
        <w:tblInd w:w="-46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565"/>
        <w:gridCol w:w="992"/>
        <w:gridCol w:w="993"/>
        <w:gridCol w:w="992"/>
        <w:gridCol w:w="1134"/>
        <w:gridCol w:w="1457"/>
      </w:tblGrid>
      <w:tr w:rsidR="007F5906" w:rsidTr="007F5906">
        <w:trPr>
          <w:trHeight w:val="397"/>
          <w:jc w:val="center"/>
        </w:trPr>
        <w:tc>
          <w:tcPr>
            <w:tcW w:w="2565" w:type="dxa"/>
            <w:tcBorders>
              <w:tl2br w:val="nil"/>
              <w:tr2bl w:val="nil"/>
            </w:tcBorders>
            <w:vAlign w:val="center"/>
          </w:tcPr>
          <w:p w:rsidR="007F5906" w:rsidRDefault="007F5906">
            <w:pPr>
              <w:ind w:firstLineChars="0"/>
              <w:jc w:val="center"/>
              <w:rPr>
                <w:rFonts w:ascii="楷体" w:eastAsia="楷体" w:hAnsi="楷体"/>
                <w:b/>
                <w:bCs/>
                <w:sz w:val="21"/>
                <w:szCs w:val="21"/>
              </w:rPr>
            </w:pPr>
            <w:r>
              <w:rPr>
                <w:rFonts w:ascii="楷体" w:eastAsia="楷体" w:hAnsi="楷体" w:hint="eastAsia"/>
                <w:b/>
                <w:bCs/>
                <w:sz w:val="21"/>
                <w:szCs w:val="21"/>
              </w:rPr>
              <w:t>课程名称</w:t>
            </w:r>
          </w:p>
        </w:tc>
        <w:tc>
          <w:tcPr>
            <w:tcW w:w="992" w:type="dxa"/>
            <w:tcBorders>
              <w:tl2br w:val="nil"/>
              <w:tr2bl w:val="nil"/>
            </w:tcBorders>
            <w:vAlign w:val="center"/>
          </w:tcPr>
          <w:p w:rsidR="007F5906" w:rsidRDefault="007F5906">
            <w:pPr>
              <w:ind w:firstLineChars="0" w:firstLine="0"/>
              <w:rPr>
                <w:rFonts w:ascii="楷体" w:eastAsia="楷体" w:hAnsi="楷体"/>
                <w:b/>
                <w:bCs/>
                <w:sz w:val="21"/>
                <w:szCs w:val="21"/>
              </w:rPr>
            </w:pPr>
            <w:r>
              <w:rPr>
                <w:rFonts w:ascii="楷体" w:eastAsia="楷体" w:hAnsi="楷体" w:hint="eastAsia"/>
                <w:b/>
                <w:bCs/>
                <w:sz w:val="21"/>
                <w:szCs w:val="21"/>
              </w:rPr>
              <w:t>学分</w:t>
            </w:r>
          </w:p>
        </w:tc>
        <w:tc>
          <w:tcPr>
            <w:tcW w:w="993" w:type="dxa"/>
            <w:tcBorders>
              <w:tl2br w:val="nil"/>
              <w:tr2bl w:val="nil"/>
            </w:tcBorders>
            <w:vAlign w:val="center"/>
          </w:tcPr>
          <w:p w:rsidR="007F5906" w:rsidRDefault="007F5906">
            <w:pPr>
              <w:ind w:firstLineChars="0" w:firstLine="0"/>
              <w:rPr>
                <w:rFonts w:ascii="楷体" w:eastAsia="楷体" w:hAnsi="楷体"/>
                <w:b/>
                <w:bCs/>
                <w:sz w:val="21"/>
                <w:szCs w:val="21"/>
              </w:rPr>
            </w:pPr>
            <w:r>
              <w:rPr>
                <w:rFonts w:ascii="楷体" w:eastAsia="楷体" w:hAnsi="楷体" w:hint="eastAsia"/>
                <w:b/>
                <w:bCs/>
                <w:sz w:val="21"/>
                <w:szCs w:val="21"/>
              </w:rPr>
              <w:t>周学时</w:t>
            </w:r>
          </w:p>
        </w:tc>
        <w:tc>
          <w:tcPr>
            <w:tcW w:w="992" w:type="dxa"/>
            <w:tcBorders>
              <w:tl2br w:val="nil"/>
              <w:tr2bl w:val="nil"/>
            </w:tcBorders>
            <w:vAlign w:val="center"/>
          </w:tcPr>
          <w:p w:rsidR="007F5906" w:rsidRDefault="007F5906" w:rsidP="009F0944">
            <w:pPr>
              <w:ind w:firstLineChars="0" w:firstLine="0"/>
              <w:jc w:val="center"/>
              <w:rPr>
                <w:rFonts w:ascii="楷体" w:eastAsia="楷体" w:hAnsi="楷体"/>
                <w:b/>
                <w:bCs/>
                <w:sz w:val="21"/>
                <w:szCs w:val="21"/>
              </w:rPr>
            </w:pPr>
            <w:r>
              <w:rPr>
                <w:rFonts w:ascii="楷体" w:eastAsia="楷体" w:hAnsi="楷体" w:hint="eastAsia"/>
                <w:b/>
                <w:bCs/>
                <w:sz w:val="21"/>
                <w:szCs w:val="21"/>
              </w:rPr>
              <w:t>理论</w:t>
            </w:r>
          </w:p>
          <w:p w:rsidR="007F5906" w:rsidRDefault="007F5906" w:rsidP="009F0944">
            <w:pPr>
              <w:ind w:firstLineChars="0" w:firstLine="0"/>
              <w:jc w:val="center"/>
              <w:rPr>
                <w:rFonts w:ascii="楷体" w:eastAsia="楷体" w:hAnsi="楷体"/>
                <w:b/>
                <w:bCs/>
                <w:sz w:val="21"/>
                <w:szCs w:val="21"/>
              </w:rPr>
            </w:pPr>
            <w:r>
              <w:rPr>
                <w:rFonts w:ascii="楷体" w:eastAsia="楷体" w:hAnsi="楷体" w:hint="eastAsia"/>
                <w:b/>
                <w:bCs/>
                <w:sz w:val="21"/>
                <w:szCs w:val="21"/>
              </w:rPr>
              <w:t>学时</w:t>
            </w:r>
          </w:p>
        </w:tc>
        <w:tc>
          <w:tcPr>
            <w:tcW w:w="1134" w:type="dxa"/>
            <w:tcBorders>
              <w:tl2br w:val="nil"/>
              <w:tr2bl w:val="nil"/>
            </w:tcBorders>
            <w:vAlign w:val="center"/>
          </w:tcPr>
          <w:p w:rsidR="007F5906" w:rsidRDefault="007F5906">
            <w:pPr>
              <w:ind w:firstLineChars="0" w:firstLine="0"/>
              <w:rPr>
                <w:rFonts w:ascii="楷体" w:eastAsia="楷体" w:hAnsi="楷体"/>
                <w:b/>
                <w:bCs/>
                <w:sz w:val="21"/>
                <w:szCs w:val="21"/>
              </w:rPr>
            </w:pPr>
            <w:r>
              <w:rPr>
                <w:rFonts w:ascii="楷体" w:eastAsia="楷体" w:hAnsi="楷体" w:hint="eastAsia"/>
                <w:b/>
                <w:bCs/>
                <w:sz w:val="21"/>
                <w:szCs w:val="21"/>
              </w:rPr>
              <w:t>实践学时</w:t>
            </w:r>
          </w:p>
        </w:tc>
        <w:tc>
          <w:tcPr>
            <w:tcW w:w="1457" w:type="dxa"/>
            <w:tcBorders>
              <w:tl2br w:val="nil"/>
              <w:tr2bl w:val="nil"/>
            </w:tcBorders>
            <w:vAlign w:val="center"/>
          </w:tcPr>
          <w:p w:rsidR="007F5906" w:rsidRDefault="007F5906">
            <w:pPr>
              <w:ind w:firstLineChars="0" w:firstLine="0"/>
              <w:rPr>
                <w:rFonts w:ascii="楷体" w:eastAsia="楷体" w:hAnsi="楷体"/>
                <w:b/>
                <w:bCs/>
                <w:sz w:val="21"/>
                <w:szCs w:val="21"/>
              </w:rPr>
            </w:pPr>
            <w:r>
              <w:rPr>
                <w:rFonts w:ascii="楷体" w:eastAsia="楷体" w:hAnsi="楷体" w:hint="eastAsia"/>
                <w:b/>
                <w:bCs/>
                <w:sz w:val="21"/>
                <w:szCs w:val="21"/>
              </w:rPr>
              <w:t>开课学期</w:t>
            </w:r>
          </w:p>
        </w:tc>
      </w:tr>
      <w:tr w:rsidR="007F5906" w:rsidTr="007F5906">
        <w:trPr>
          <w:trHeight w:val="280"/>
          <w:jc w:val="center"/>
        </w:trPr>
        <w:tc>
          <w:tcPr>
            <w:tcW w:w="2565"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Solidworks</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2</w:t>
            </w:r>
          </w:p>
        </w:tc>
        <w:tc>
          <w:tcPr>
            <w:tcW w:w="993"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36</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18</w:t>
            </w:r>
          </w:p>
        </w:tc>
        <w:tc>
          <w:tcPr>
            <w:tcW w:w="1134"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18</w:t>
            </w:r>
          </w:p>
        </w:tc>
        <w:tc>
          <w:tcPr>
            <w:tcW w:w="1457"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2</w:t>
            </w:r>
          </w:p>
        </w:tc>
      </w:tr>
      <w:tr w:rsidR="007F5906" w:rsidTr="007F5906">
        <w:trPr>
          <w:trHeight w:val="397"/>
          <w:jc w:val="center"/>
        </w:trPr>
        <w:tc>
          <w:tcPr>
            <w:tcW w:w="2565"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认识实习（零件测绘）</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1.5*</w:t>
            </w:r>
          </w:p>
        </w:tc>
        <w:tc>
          <w:tcPr>
            <w:tcW w:w="993"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26*</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0*</w:t>
            </w:r>
          </w:p>
        </w:tc>
        <w:tc>
          <w:tcPr>
            <w:tcW w:w="1134"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26*</w:t>
            </w:r>
          </w:p>
        </w:tc>
        <w:tc>
          <w:tcPr>
            <w:tcW w:w="1457"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2</w:t>
            </w:r>
          </w:p>
        </w:tc>
      </w:tr>
      <w:tr w:rsidR="007F5906" w:rsidTr="007F5906">
        <w:trPr>
          <w:trHeight w:val="397"/>
          <w:jc w:val="center"/>
        </w:trPr>
        <w:tc>
          <w:tcPr>
            <w:tcW w:w="2565"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维修电工实训</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4</w:t>
            </w:r>
          </w:p>
        </w:tc>
        <w:tc>
          <w:tcPr>
            <w:tcW w:w="993"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72</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0</w:t>
            </w:r>
          </w:p>
        </w:tc>
        <w:tc>
          <w:tcPr>
            <w:tcW w:w="1134"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72</w:t>
            </w:r>
          </w:p>
        </w:tc>
        <w:tc>
          <w:tcPr>
            <w:tcW w:w="1457"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2</w:t>
            </w:r>
          </w:p>
        </w:tc>
      </w:tr>
      <w:tr w:rsidR="007F5906" w:rsidTr="007F5906">
        <w:trPr>
          <w:trHeight w:val="397"/>
          <w:jc w:val="center"/>
        </w:trPr>
        <w:tc>
          <w:tcPr>
            <w:tcW w:w="2565"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机械设计基础</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4</w:t>
            </w:r>
          </w:p>
        </w:tc>
        <w:tc>
          <w:tcPr>
            <w:tcW w:w="993"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72</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72</w:t>
            </w:r>
          </w:p>
        </w:tc>
        <w:tc>
          <w:tcPr>
            <w:tcW w:w="1134"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0</w:t>
            </w:r>
          </w:p>
        </w:tc>
        <w:tc>
          <w:tcPr>
            <w:tcW w:w="1457"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w:t>
            </w:r>
          </w:p>
        </w:tc>
      </w:tr>
      <w:tr w:rsidR="007F5906" w:rsidTr="007F5906">
        <w:trPr>
          <w:trHeight w:val="397"/>
          <w:jc w:val="center"/>
        </w:trPr>
        <w:tc>
          <w:tcPr>
            <w:tcW w:w="2565"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钳工实训</w:t>
            </w:r>
          </w:p>
        </w:tc>
        <w:tc>
          <w:tcPr>
            <w:tcW w:w="992" w:type="dxa"/>
            <w:tcBorders>
              <w:tl2br w:val="nil"/>
              <w:tr2bl w:val="nil"/>
            </w:tcBorders>
            <w:vAlign w:val="center"/>
          </w:tcPr>
          <w:p w:rsidR="007F5906" w:rsidRPr="007F5906" w:rsidRDefault="00850552"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2</w:t>
            </w:r>
          </w:p>
        </w:tc>
        <w:tc>
          <w:tcPr>
            <w:tcW w:w="993" w:type="dxa"/>
            <w:tcBorders>
              <w:tl2br w:val="nil"/>
              <w:tr2bl w:val="nil"/>
            </w:tcBorders>
            <w:vAlign w:val="center"/>
          </w:tcPr>
          <w:p w:rsidR="007F5906" w:rsidRPr="007F5906" w:rsidRDefault="00850552"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36</w:t>
            </w:r>
          </w:p>
        </w:tc>
        <w:tc>
          <w:tcPr>
            <w:tcW w:w="992" w:type="dxa"/>
            <w:tcBorders>
              <w:tl2br w:val="nil"/>
              <w:tr2bl w:val="nil"/>
            </w:tcBorders>
            <w:vAlign w:val="center"/>
          </w:tcPr>
          <w:p w:rsidR="007F5906" w:rsidRPr="007F5906" w:rsidRDefault="00850552"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0</w:t>
            </w:r>
          </w:p>
        </w:tc>
        <w:tc>
          <w:tcPr>
            <w:tcW w:w="1134" w:type="dxa"/>
            <w:tcBorders>
              <w:tl2br w:val="nil"/>
              <w:tr2bl w:val="nil"/>
            </w:tcBorders>
            <w:vAlign w:val="center"/>
          </w:tcPr>
          <w:p w:rsidR="007F5906" w:rsidRPr="007F5906" w:rsidRDefault="00850552"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36</w:t>
            </w:r>
          </w:p>
        </w:tc>
        <w:tc>
          <w:tcPr>
            <w:tcW w:w="1457"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w:t>
            </w:r>
          </w:p>
        </w:tc>
      </w:tr>
      <w:tr w:rsidR="007F5906" w:rsidTr="007F5906">
        <w:trPr>
          <w:trHeight w:val="397"/>
          <w:jc w:val="center"/>
        </w:trPr>
        <w:tc>
          <w:tcPr>
            <w:tcW w:w="2565"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认识实习（机械加工实训）</w:t>
            </w:r>
          </w:p>
        </w:tc>
        <w:tc>
          <w:tcPr>
            <w:tcW w:w="992" w:type="dxa"/>
            <w:tcBorders>
              <w:tl2br w:val="nil"/>
              <w:tr2bl w:val="nil"/>
            </w:tcBorders>
            <w:vAlign w:val="center"/>
          </w:tcPr>
          <w:p w:rsidR="007F5906" w:rsidRPr="007F5906" w:rsidRDefault="007F5906" w:rsidP="007F5906">
            <w:pPr>
              <w:ind w:firstLine="40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w:t>
            </w:r>
          </w:p>
        </w:tc>
        <w:tc>
          <w:tcPr>
            <w:tcW w:w="993" w:type="dxa"/>
            <w:tcBorders>
              <w:tl2br w:val="nil"/>
              <w:tr2bl w:val="nil"/>
            </w:tcBorders>
            <w:vAlign w:val="center"/>
          </w:tcPr>
          <w:p w:rsidR="007F5906" w:rsidRPr="007F5906" w:rsidRDefault="007F5906" w:rsidP="007F5906">
            <w:pPr>
              <w:ind w:firstLine="40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52*</w:t>
            </w:r>
          </w:p>
        </w:tc>
        <w:tc>
          <w:tcPr>
            <w:tcW w:w="992" w:type="dxa"/>
            <w:tcBorders>
              <w:tl2br w:val="nil"/>
              <w:tr2bl w:val="nil"/>
            </w:tcBorders>
            <w:vAlign w:val="center"/>
          </w:tcPr>
          <w:p w:rsidR="007F5906" w:rsidRPr="007F5906" w:rsidRDefault="007F5906" w:rsidP="007F5906">
            <w:pPr>
              <w:ind w:firstLine="40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0*</w:t>
            </w:r>
          </w:p>
        </w:tc>
        <w:tc>
          <w:tcPr>
            <w:tcW w:w="1134" w:type="dxa"/>
            <w:tcBorders>
              <w:tl2br w:val="nil"/>
              <w:tr2bl w:val="nil"/>
            </w:tcBorders>
            <w:vAlign w:val="center"/>
          </w:tcPr>
          <w:p w:rsidR="007F5906" w:rsidRPr="007F5906" w:rsidRDefault="007F5906" w:rsidP="007F5906">
            <w:pPr>
              <w:ind w:firstLine="40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52*</w:t>
            </w:r>
          </w:p>
        </w:tc>
        <w:tc>
          <w:tcPr>
            <w:tcW w:w="1457" w:type="dxa"/>
            <w:tcBorders>
              <w:tl2br w:val="nil"/>
              <w:tr2bl w:val="nil"/>
            </w:tcBorders>
            <w:vAlign w:val="center"/>
          </w:tcPr>
          <w:p w:rsidR="007F5906" w:rsidRPr="007F5906" w:rsidRDefault="007F5906" w:rsidP="007F5906">
            <w:pPr>
              <w:ind w:firstLine="40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w:t>
            </w:r>
          </w:p>
        </w:tc>
      </w:tr>
      <w:tr w:rsidR="007F5906" w:rsidTr="007F5906">
        <w:trPr>
          <w:trHeight w:val="397"/>
          <w:jc w:val="center"/>
        </w:trPr>
        <w:tc>
          <w:tcPr>
            <w:tcW w:w="2565"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传感器与检测技术</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2</w:t>
            </w:r>
          </w:p>
        </w:tc>
        <w:tc>
          <w:tcPr>
            <w:tcW w:w="993"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36</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0</w:t>
            </w:r>
          </w:p>
        </w:tc>
        <w:tc>
          <w:tcPr>
            <w:tcW w:w="1134"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36</w:t>
            </w:r>
          </w:p>
        </w:tc>
        <w:tc>
          <w:tcPr>
            <w:tcW w:w="1457"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w:t>
            </w:r>
          </w:p>
        </w:tc>
      </w:tr>
      <w:tr w:rsidR="007F5906" w:rsidTr="007F5906">
        <w:trPr>
          <w:trHeight w:val="397"/>
          <w:jc w:val="center"/>
        </w:trPr>
        <w:tc>
          <w:tcPr>
            <w:tcW w:w="2565"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C</w:t>
            </w:r>
            <w:r>
              <w:rPr>
                <w:rFonts w:ascii="宋体" w:eastAsia="宋体" w:hAnsi="宋体" w:cs="宋体" w:hint="eastAsia"/>
                <w:color w:val="000000"/>
                <w:sz w:val="20"/>
                <w:szCs w:val="20"/>
              </w:rPr>
              <w:t>语言</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4</w:t>
            </w:r>
          </w:p>
        </w:tc>
        <w:tc>
          <w:tcPr>
            <w:tcW w:w="993"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72</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36</w:t>
            </w:r>
          </w:p>
        </w:tc>
        <w:tc>
          <w:tcPr>
            <w:tcW w:w="1134"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36</w:t>
            </w:r>
          </w:p>
        </w:tc>
        <w:tc>
          <w:tcPr>
            <w:tcW w:w="1457"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w:t>
            </w:r>
          </w:p>
        </w:tc>
      </w:tr>
      <w:tr w:rsidR="007F5906" w:rsidTr="007F5906">
        <w:trPr>
          <w:trHeight w:val="397"/>
          <w:jc w:val="center"/>
        </w:trPr>
        <w:tc>
          <w:tcPr>
            <w:tcW w:w="2565"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数控编程与加工</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4</w:t>
            </w:r>
          </w:p>
        </w:tc>
        <w:tc>
          <w:tcPr>
            <w:tcW w:w="993"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72</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36</w:t>
            </w:r>
          </w:p>
        </w:tc>
        <w:tc>
          <w:tcPr>
            <w:tcW w:w="1134"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36</w:t>
            </w:r>
          </w:p>
        </w:tc>
        <w:tc>
          <w:tcPr>
            <w:tcW w:w="1457"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4</w:t>
            </w:r>
          </w:p>
        </w:tc>
      </w:tr>
      <w:tr w:rsidR="007F5906" w:rsidTr="007F5906">
        <w:trPr>
          <w:trHeight w:val="397"/>
          <w:jc w:val="center"/>
        </w:trPr>
        <w:tc>
          <w:tcPr>
            <w:tcW w:w="2565" w:type="dxa"/>
            <w:tcBorders>
              <w:tl2br w:val="nil"/>
              <w:tr2bl w:val="nil"/>
            </w:tcBorders>
            <w:vAlign w:val="center"/>
          </w:tcPr>
          <w:p w:rsidR="007F5906" w:rsidRDefault="007F5906" w:rsidP="007F5906">
            <w:pPr>
              <w:ind w:firstLineChars="0" w:firstLine="0"/>
              <w:jc w:val="center"/>
              <w:rPr>
                <w:rFonts w:ascii="宋体" w:eastAsia="宋体" w:hAnsi="宋体" w:cs="宋体"/>
                <w:color w:val="000000"/>
                <w:sz w:val="20"/>
                <w:szCs w:val="20"/>
              </w:rPr>
            </w:pPr>
            <w:r>
              <w:rPr>
                <w:rFonts w:ascii="宋体" w:eastAsia="宋体" w:hAnsi="宋体" w:cs="宋体" w:hint="eastAsia"/>
                <w:color w:val="000000"/>
                <w:sz w:val="20"/>
                <w:szCs w:val="20"/>
              </w:rPr>
              <w:t>单片机原理与应用</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4</w:t>
            </w:r>
          </w:p>
        </w:tc>
        <w:tc>
          <w:tcPr>
            <w:tcW w:w="993"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72</w:t>
            </w:r>
          </w:p>
        </w:tc>
        <w:tc>
          <w:tcPr>
            <w:tcW w:w="992"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36</w:t>
            </w:r>
          </w:p>
        </w:tc>
        <w:tc>
          <w:tcPr>
            <w:tcW w:w="1134"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36</w:t>
            </w:r>
          </w:p>
        </w:tc>
        <w:tc>
          <w:tcPr>
            <w:tcW w:w="1457" w:type="dxa"/>
            <w:tcBorders>
              <w:tl2br w:val="nil"/>
              <w:tr2bl w:val="nil"/>
            </w:tcBorders>
            <w:vAlign w:val="center"/>
          </w:tcPr>
          <w:p w:rsidR="007F5906" w:rsidRPr="007F5906" w:rsidRDefault="007F5906" w:rsidP="007F5906">
            <w:pPr>
              <w:ind w:firstLineChars="0" w:firstLine="0"/>
              <w:jc w:val="center"/>
              <w:rPr>
                <w:rFonts w:ascii="宋体" w:eastAsia="宋体" w:hAnsi="宋体" w:cs="宋体"/>
                <w:color w:val="000000"/>
                <w:sz w:val="20"/>
                <w:szCs w:val="20"/>
              </w:rPr>
            </w:pPr>
            <w:r w:rsidRPr="007F5906">
              <w:rPr>
                <w:rFonts w:ascii="宋体" w:eastAsia="宋体" w:hAnsi="宋体" w:cs="宋体" w:hint="eastAsia"/>
                <w:color w:val="000000"/>
                <w:sz w:val="20"/>
                <w:szCs w:val="20"/>
              </w:rPr>
              <w:t>4</w:t>
            </w:r>
          </w:p>
        </w:tc>
      </w:tr>
    </w:tbl>
    <w:p w:rsidR="007B04AF" w:rsidRDefault="004A5ED1">
      <w:pPr>
        <w:ind w:firstLine="480"/>
        <w:rPr>
          <w:rStyle w:val="a9"/>
        </w:rPr>
      </w:pPr>
      <w:r>
        <w:rPr>
          <w:rStyle w:val="a9"/>
          <w:rFonts w:hint="eastAsia"/>
        </w:rPr>
        <w:t>4.</w:t>
      </w:r>
      <w:r>
        <w:rPr>
          <w:rStyle w:val="a9"/>
          <w:rFonts w:hint="eastAsia"/>
        </w:rPr>
        <w:t>实习平台课（为必修课程）</w:t>
      </w:r>
    </w:p>
    <w:p w:rsidR="007B04AF" w:rsidRDefault="004A5ED1">
      <w:pPr>
        <w:ind w:firstLine="480"/>
        <w:rPr>
          <w:rStyle w:val="a9"/>
        </w:rPr>
      </w:pPr>
      <w:r>
        <w:rPr>
          <w:rStyle w:val="a9"/>
          <w:rFonts w:hint="eastAsia"/>
        </w:rPr>
        <w:t>本专业设置</w:t>
      </w:r>
      <w:r w:rsidR="00024535">
        <w:rPr>
          <w:rStyle w:val="a9"/>
          <w:rFonts w:ascii="宋体" w:eastAsia="宋体" w:hAnsi="宋体" w:cs="宋体" w:hint="eastAsia"/>
        </w:rPr>
        <w:t>1</w:t>
      </w:r>
      <w:proofErr w:type="gramStart"/>
      <w:r>
        <w:rPr>
          <w:rStyle w:val="a9"/>
          <w:rFonts w:hint="eastAsia"/>
        </w:rPr>
        <w:t>门岗位</w:t>
      </w:r>
      <w:proofErr w:type="gramEnd"/>
      <w:r>
        <w:rPr>
          <w:rStyle w:val="a9"/>
          <w:rFonts w:hint="eastAsia"/>
        </w:rPr>
        <w:t>实习平台课程，共</w:t>
      </w:r>
      <w:r w:rsidR="00850552">
        <w:rPr>
          <w:rStyle w:val="a9"/>
          <w:rFonts w:hint="eastAsia"/>
        </w:rPr>
        <w:t>75</w:t>
      </w:r>
      <w:r>
        <w:rPr>
          <w:rStyle w:val="a9"/>
          <w:rFonts w:hint="eastAsia"/>
        </w:rPr>
        <w:t>学分</w:t>
      </w:r>
      <w:r>
        <w:rPr>
          <w:rStyle w:val="a9"/>
          <w:rFonts w:hint="eastAsia"/>
        </w:rPr>
        <w:t>,</w:t>
      </w:r>
      <w:r>
        <w:rPr>
          <w:rStyle w:val="a9"/>
          <w:rFonts w:hint="eastAsia"/>
        </w:rPr>
        <w:t>为必修课程。</w:t>
      </w:r>
    </w:p>
    <w:p w:rsidR="007B04AF" w:rsidRDefault="004A5ED1">
      <w:pPr>
        <w:overflowPunct w:val="0"/>
        <w:adjustRightInd w:val="0"/>
        <w:spacing w:line="400" w:lineRule="exact"/>
        <w:ind w:firstLine="398"/>
        <w:jc w:val="center"/>
        <w:outlineLvl w:val="0"/>
        <w:rPr>
          <w:rFonts w:ascii="黑体" w:eastAsia="黑体" w:hAnsi="黑体"/>
          <w:b/>
          <w:bCs/>
          <w:spacing w:val="-6"/>
          <w:sz w:val="21"/>
          <w:szCs w:val="21"/>
        </w:rPr>
      </w:pPr>
      <w:bookmarkStart w:id="30" w:name="_Toc105346496"/>
      <w:r>
        <w:rPr>
          <w:rFonts w:ascii="黑体" w:eastAsia="黑体" w:hAnsi="黑体" w:hint="eastAsia"/>
          <w:b/>
          <w:bCs/>
          <w:spacing w:val="-6"/>
          <w:sz w:val="21"/>
          <w:szCs w:val="21"/>
        </w:rPr>
        <w:t>表6</w:t>
      </w:r>
      <w:r>
        <w:rPr>
          <w:rFonts w:ascii="Calibri" w:eastAsia="黑体" w:hAnsi="Calibri" w:cs="Calibri"/>
          <w:b/>
          <w:bCs/>
          <w:spacing w:val="-6"/>
          <w:sz w:val="21"/>
          <w:szCs w:val="21"/>
        </w:rPr>
        <w:t> </w:t>
      </w:r>
      <w:r>
        <w:rPr>
          <w:rFonts w:ascii="黑体" w:eastAsia="黑体" w:hAnsi="黑体" w:hint="eastAsia"/>
          <w:b/>
          <w:bCs/>
          <w:spacing w:val="-6"/>
          <w:sz w:val="21"/>
          <w:szCs w:val="21"/>
        </w:rPr>
        <w:t>实习平台课程设置一览表</w:t>
      </w:r>
      <w:bookmarkEnd w:id="30"/>
    </w:p>
    <w:tbl>
      <w:tblPr>
        <w:tblW w:w="8039" w:type="dxa"/>
        <w:jc w:val="center"/>
        <w:tblInd w:w="-36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518"/>
        <w:gridCol w:w="992"/>
        <w:gridCol w:w="1004"/>
        <w:gridCol w:w="1072"/>
        <w:gridCol w:w="1078"/>
        <w:gridCol w:w="1375"/>
      </w:tblGrid>
      <w:tr w:rsidR="00150CB8" w:rsidTr="00150CB8">
        <w:trPr>
          <w:trHeight w:val="397"/>
          <w:jc w:val="center"/>
        </w:trPr>
        <w:tc>
          <w:tcPr>
            <w:tcW w:w="2518" w:type="dxa"/>
            <w:tcBorders>
              <w:tl2br w:val="nil"/>
              <w:tr2bl w:val="nil"/>
            </w:tcBorders>
            <w:vAlign w:val="center"/>
          </w:tcPr>
          <w:p w:rsidR="00150CB8" w:rsidRDefault="00150CB8">
            <w:pPr>
              <w:ind w:firstLineChars="0"/>
              <w:jc w:val="center"/>
              <w:rPr>
                <w:rFonts w:ascii="楷体" w:eastAsia="楷体" w:hAnsi="楷体"/>
                <w:b/>
                <w:bCs/>
                <w:sz w:val="21"/>
                <w:szCs w:val="21"/>
              </w:rPr>
            </w:pPr>
            <w:r>
              <w:rPr>
                <w:rFonts w:ascii="楷体" w:eastAsia="楷体" w:hAnsi="楷体" w:hint="eastAsia"/>
                <w:b/>
                <w:bCs/>
                <w:sz w:val="21"/>
                <w:szCs w:val="21"/>
              </w:rPr>
              <w:lastRenderedPageBreak/>
              <w:t>课程名称</w:t>
            </w:r>
          </w:p>
        </w:tc>
        <w:tc>
          <w:tcPr>
            <w:tcW w:w="992" w:type="dxa"/>
            <w:tcBorders>
              <w:tl2br w:val="nil"/>
              <w:tr2bl w:val="nil"/>
            </w:tcBorders>
            <w:vAlign w:val="center"/>
          </w:tcPr>
          <w:p w:rsidR="00150CB8" w:rsidRDefault="00150CB8">
            <w:pPr>
              <w:ind w:firstLineChars="0" w:firstLine="0"/>
              <w:rPr>
                <w:rFonts w:ascii="楷体" w:eastAsia="楷体" w:hAnsi="楷体"/>
                <w:b/>
                <w:bCs/>
                <w:sz w:val="21"/>
                <w:szCs w:val="21"/>
              </w:rPr>
            </w:pPr>
            <w:r>
              <w:rPr>
                <w:rFonts w:ascii="楷体" w:eastAsia="楷体" w:hAnsi="楷体" w:hint="eastAsia"/>
                <w:b/>
                <w:bCs/>
                <w:sz w:val="21"/>
                <w:szCs w:val="21"/>
              </w:rPr>
              <w:t>学分</w:t>
            </w:r>
          </w:p>
        </w:tc>
        <w:tc>
          <w:tcPr>
            <w:tcW w:w="1004" w:type="dxa"/>
            <w:tcBorders>
              <w:tl2br w:val="nil"/>
              <w:tr2bl w:val="nil"/>
            </w:tcBorders>
            <w:vAlign w:val="center"/>
          </w:tcPr>
          <w:p w:rsidR="00150CB8" w:rsidRDefault="00150CB8">
            <w:pPr>
              <w:ind w:firstLineChars="0" w:firstLine="0"/>
              <w:rPr>
                <w:rFonts w:ascii="楷体" w:eastAsia="楷体" w:hAnsi="楷体"/>
                <w:b/>
                <w:bCs/>
                <w:sz w:val="21"/>
                <w:szCs w:val="21"/>
              </w:rPr>
            </w:pPr>
            <w:r>
              <w:rPr>
                <w:rFonts w:ascii="楷体" w:eastAsia="楷体" w:hAnsi="楷体" w:hint="eastAsia"/>
                <w:b/>
                <w:bCs/>
                <w:sz w:val="21"/>
                <w:szCs w:val="21"/>
              </w:rPr>
              <w:t>周学时</w:t>
            </w:r>
          </w:p>
        </w:tc>
        <w:tc>
          <w:tcPr>
            <w:tcW w:w="1072" w:type="dxa"/>
            <w:tcBorders>
              <w:tl2br w:val="nil"/>
              <w:tr2bl w:val="nil"/>
            </w:tcBorders>
            <w:vAlign w:val="center"/>
          </w:tcPr>
          <w:p w:rsidR="00150CB8" w:rsidRDefault="00150CB8">
            <w:pPr>
              <w:ind w:firstLineChars="0" w:firstLine="0"/>
              <w:rPr>
                <w:rFonts w:ascii="楷体" w:eastAsia="楷体" w:hAnsi="楷体"/>
                <w:b/>
                <w:bCs/>
                <w:sz w:val="21"/>
                <w:szCs w:val="21"/>
              </w:rPr>
            </w:pPr>
            <w:r>
              <w:rPr>
                <w:rFonts w:ascii="楷体" w:eastAsia="楷体" w:hAnsi="楷体" w:hint="eastAsia"/>
                <w:b/>
                <w:bCs/>
                <w:sz w:val="21"/>
                <w:szCs w:val="21"/>
              </w:rPr>
              <w:t>理论学时</w:t>
            </w:r>
          </w:p>
        </w:tc>
        <w:tc>
          <w:tcPr>
            <w:tcW w:w="1078" w:type="dxa"/>
            <w:tcBorders>
              <w:tl2br w:val="nil"/>
              <w:tr2bl w:val="nil"/>
            </w:tcBorders>
            <w:vAlign w:val="center"/>
          </w:tcPr>
          <w:p w:rsidR="00150CB8" w:rsidRDefault="00150CB8">
            <w:pPr>
              <w:ind w:firstLineChars="0" w:firstLine="0"/>
              <w:rPr>
                <w:rFonts w:ascii="楷体" w:eastAsia="楷体" w:hAnsi="楷体"/>
                <w:b/>
                <w:bCs/>
                <w:sz w:val="21"/>
                <w:szCs w:val="21"/>
              </w:rPr>
            </w:pPr>
            <w:r>
              <w:rPr>
                <w:rFonts w:ascii="楷体" w:eastAsia="楷体" w:hAnsi="楷体" w:hint="eastAsia"/>
                <w:b/>
                <w:bCs/>
                <w:sz w:val="21"/>
                <w:szCs w:val="21"/>
              </w:rPr>
              <w:t>实践学时</w:t>
            </w:r>
          </w:p>
        </w:tc>
        <w:tc>
          <w:tcPr>
            <w:tcW w:w="1375" w:type="dxa"/>
            <w:tcBorders>
              <w:tl2br w:val="nil"/>
              <w:tr2bl w:val="nil"/>
            </w:tcBorders>
            <w:vAlign w:val="center"/>
          </w:tcPr>
          <w:p w:rsidR="00150CB8" w:rsidRDefault="00150CB8">
            <w:pPr>
              <w:ind w:firstLineChars="0" w:firstLine="0"/>
              <w:rPr>
                <w:rFonts w:ascii="楷体" w:eastAsia="楷体" w:hAnsi="楷体"/>
                <w:b/>
                <w:bCs/>
                <w:sz w:val="21"/>
                <w:szCs w:val="21"/>
              </w:rPr>
            </w:pPr>
            <w:r>
              <w:rPr>
                <w:rFonts w:ascii="楷体" w:eastAsia="楷体" w:hAnsi="楷体" w:hint="eastAsia"/>
                <w:b/>
                <w:bCs/>
                <w:sz w:val="21"/>
                <w:szCs w:val="21"/>
              </w:rPr>
              <w:t>开课学期</w:t>
            </w:r>
          </w:p>
        </w:tc>
      </w:tr>
      <w:tr w:rsidR="00150CB8" w:rsidTr="00150CB8">
        <w:trPr>
          <w:trHeight w:val="397"/>
          <w:jc w:val="center"/>
        </w:trPr>
        <w:tc>
          <w:tcPr>
            <w:tcW w:w="2518" w:type="dxa"/>
            <w:tcBorders>
              <w:tl2br w:val="nil"/>
              <w:tr2bl w:val="nil"/>
            </w:tcBorders>
            <w:vAlign w:val="center"/>
          </w:tcPr>
          <w:p w:rsidR="00150CB8" w:rsidRDefault="00150CB8">
            <w:pPr>
              <w:ind w:firstLineChars="0" w:firstLine="0"/>
              <w:jc w:val="center"/>
              <w:rPr>
                <w:rFonts w:ascii="楷体" w:eastAsia="楷体" w:hAnsi="楷体"/>
                <w:sz w:val="18"/>
                <w:szCs w:val="18"/>
              </w:rPr>
            </w:pPr>
            <w:r>
              <w:rPr>
                <w:rFonts w:ascii="楷体" w:eastAsia="楷体" w:hAnsi="楷体" w:hint="eastAsia"/>
                <w:sz w:val="18"/>
                <w:szCs w:val="18"/>
              </w:rPr>
              <w:t>岗位实习</w:t>
            </w:r>
          </w:p>
        </w:tc>
        <w:tc>
          <w:tcPr>
            <w:tcW w:w="992" w:type="dxa"/>
            <w:tcBorders>
              <w:tl2br w:val="nil"/>
              <w:tr2bl w:val="nil"/>
            </w:tcBorders>
            <w:vAlign w:val="center"/>
          </w:tcPr>
          <w:p w:rsidR="00150CB8" w:rsidRDefault="00850552">
            <w:pPr>
              <w:ind w:firstLineChars="0" w:firstLine="0"/>
              <w:jc w:val="center"/>
              <w:rPr>
                <w:rFonts w:ascii="楷体" w:eastAsia="楷体" w:hAnsi="楷体"/>
                <w:sz w:val="18"/>
                <w:szCs w:val="18"/>
              </w:rPr>
            </w:pPr>
            <w:r>
              <w:rPr>
                <w:rFonts w:ascii="楷体" w:eastAsia="楷体" w:hAnsi="楷体" w:hint="eastAsia"/>
                <w:sz w:val="18"/>
                <w:szCs w:val="18"/>
              </w:rPr>
              <w:t>75</w:t>
            </w:r>
          </w:p>
        </w:tc>
        <w:tc>
          <w:tcPr>
            <w:tcW w:w="1004" w:type="dxa"/>
            <w:tcBorders>
              <w:tl2br w:val="nil"/>
              <w:tr2bl w:val="nil"/>
            </w:tcBorders>
            <w:vAlign w:val="center"/>
          </w:tcPr>
          <w:p w:rsidR="00150CB8" w:rsidRDefault="00850552">
            <w:pPr>
              <w:ind w:firstLineChars="0" w:firstLine="0"/>
              <w:jc w:val="center"/>
              <w:rPr>
                <w:rFonts w:ascii="楷体" w:eastAsia="楷体" w:hAnsi="楷体"/>
                <w:sz w:val="18"/>
                <w:szCs w:val="18"/>
              </w:rPr>
            </w:pPr>
            <w:r>
              <w:rPr>
                <w:rFonts w:ascii="楷体" w:eastAsia="楷体" w:hAnsi="楷体" w:hint="eastAsia"/>
                <w:sz w:val="18"/>
                <w:szCs w:val="18"/>
              </w:rPr>
              <w:t>1200</w:t>
            </w:r>
          </w:p>
        </w:tc>
        <w:tc>
          <w:tcPr>
            <w:tcW w:w="1072" w:type="dxa"/>
            <w:tcBorders>
              <w:tl2br w:val="nil"/>
              <w:tr2bl w:val="nil"/>
            </w:tcBorders>
            <w:vAlign w:val="center"/>
          </w:tcPr>
          <w:p w:rsidR="00150CB8" w:rsidRDefault="00150CB8">
            <w:pPr>
              <w:ind w:firstLineChars="0" w:firstLine="0"/>
              <w:jc w:val="center"/>
              <w:rPr>
                <w:rFonts w:ascii="楷体" w:eastAsia="楷体" w:hAnsi="楷体"/>
                <w:sz w:val="18"/>
                <w:szCs w:val="18"/>
              </w:rPr>
            </w:pPr>
            <w:r>
              <w:rPr>
                <w:rFonts w:ascii="楷体" w:eastAsia="楷体" w:hAnsi="楷体" w:hint="eastAsia"/>
                <w:sz w:val="18"/>
                <w:szCs w:val="18"/>
              </w:rPr>
              <w:t>0</w:t>
            </w:r>
          </w:p>
        </w:tc>
        <w:tc>
          <w:tcPr>
            <w:tcW w:w="1078" w:type="dxa"/>
            <w:tcBorders>
              <w:tl2br w:val="nil"/>
              <w:tr2bl w:val="nil"/>
            </w:tcBorders>
            <w:vAlign w:val="center"/>
          </w:tcPr>
          <w:p w:rsidR="00150CB8" w:rsidRDefault="00850552">
            <w:pPr>
              <w:ind w:firstLineChars="0" w:firstLine="0"/>
              <w:jc w:val="center"/>
              <w:rPr>
                <w:rFonts w:ascii="楷体" w:eastAsia="楷体" w:hAnsi="楷体"/>
                <w:sz w:val="18"/>
                <w:szCs w:val="18"/>
              </w:rPr>
            </w:pPr>
            <w:r>
              <w:rPr>
                <w:rFonts w:ascii="楷体" w:eastAsia="楷体" w:hAnsi="楷体" w:hint="eastAsia"/>
                <w:sz w:val="18"/>
                <w:szCs w:val="18"/>
              </w:rPr>
              <w:t>1200</w:t>
            </w:r>
          </w:p>
        </w:tc>
        <w:tc>
          <w:tcPr>
            <w:tcW w:w="1375" w:type="dxa"/>
            <w:tcBorders>
              <w:tl2br w:val="nil"/>
              <w:tr2bl w:val="nil"/>
            </w:tcBorders>
            <w:vAlign w:val="center"/>
          </w:tcPr>
          <w:p w:rsidR="00150CB8" w:rsidRDefault="00150CB8">
            <w:pPr>
              <w:ind w:firstLineChars="0" w:firstLine="0"/>
              <w:jc w:val="center"/>
              <w:rPr>
                <w:rFonts w:ascii="楷体" w:eastAsia="楷体" w:hAnsi="楷体"/>
                <w:sz w:val="18"/>
                <w:szCs w:val="18"/>
              </w:rPr>
            </w:pPr>
            <w:r>
              <w:rPr>
                <w:rFonts w:ascii="楷体" w:eastAsia="楷体" w:hAnsi="楷体" w:hint="eastAsia"/>
                <w:sz w:val="18"/>
                <w:szCs w:val="18"/>
              </w:rPr>
              <w:t>5-6</w:t>
            </w:r>
          </w:p>
        </w:tc>
      </w:tr>
    </w:tbl>
    <w:p w:rsidR="007B04AF" w:rsidRDefault="004A5ED1">
      <w:pPr>
        <w:pStyle w:val="2"/>
      </w:pPr>
      <w:bookmarkStart w:id="31" w:name="_Toc105346497"/>
      <w:r>
        <w:rPr>
          <w:rFonts w:hint="eastAsia"/>
        </w:rPr>
        <w:t>（三）公共选修与职业素质拓展课程（</w:t>
      </w:r>
      <w:r>
        <w:rPr>
          <w:rFonts w:hint="eastAsia"/>
        </w:rPr>
        <w:t>12</w:t>
      </w:r>
      <w:r>
        <w:rPr>
          <w:rFonts w:hint="eastAsia"/>
        </w:rPr>
        <w:t>学分）</w:t>
      </w:r>
      <w:bookmarkEnd w:id="31"/>
    </w:p>
    <w:p w:rsidR="007B04AF" w:rsidRDefault="004A5ED1">
      <w:pPr>
        <w:ind w:firstLine="480"/>
        <w:rPr>
          <w:rStyle w:val="a9"/>
        </w:rPr>
      </w:pPr>
      <w:r>
        <w:rPr>
          <w:rStyle w:val="a9"/>
          <w:rFonts w:hint="eastAsia"/>
        </w:rPr>
        <w:t>公共选修与职业素质拓展课程分为一级、二级选修课程和职业能力提升课程三个部分，共</w:t>
      </w:r>
      <w:r>
        <w:rPr>
          <w:rStyle w:val="a9"/>
          <w:rFonts w:hint="eastAsia"/>
        </w:rPr>
        <w:t>12</w:t>
      </w:r>
      <w:r>
        <w:rPr>
          <w:rStyle w:val="a9"/>
          <w:rFonts w:hint="eastAsia"/>
        </w:rPr>
        <w:t>学分，为选修学分。</w:t>
      </w:r>
    </w:p>
    <w:p w:rsidR="007B04AF" w:rsidRDefault="004A5ED1">
      <w:pPr>
        <w:overflowPunct w:val="0"/>
        <w:adjustRightInd w:val="0"/>
        <w:spacing w:line="400" w:lineRule="exact"/>
        <w:ind w:firstLine="398"/>
        <w:jc w:val="center"/>
        <w:outlineLvl w:val="0"/>
        <w:rPr>
          <w:rFonts w:ascii="黑体" w:eastAsia="黑体" w:hAnsi="黑体"/>
          <w:b/>
          <w:bCs/>
          <w:spacing w:val="-6"/>
          <w:sz w:val="21"/>
          <w:szCs w:val="21"/>
        </w:rPr>
      </w:pPr>
      <w:bookmarkStart w:id="32" w:name="_Toc105346498"/>
      <w:r>
        <w:rPr>
          <w:rFonts w:ascii="黑体" w:eastAsia="黑体" w:hAnsi="黑体" w:hint="eastAsia"/>
          <w:b/>
          <w:bCs/>
          <w:spacing w:val="-6"/>
          <w:sz w:val="21"/>
          <w:szCs w:val="21"/>
        </w:rPr>
        <w:t>表7</w:t>
      </w:r>
      <w:r>
        <w:rPr>
          <w:rFonts w:ascii="Calibri" w:eastAsia="黑体" w:hAnsi="Calibri" w:cs="Calibri"/>
          <w:b/>
          <w:bCs/>
          <w:spacing w:val="-6"/>
          <w:sz w:val="21"/>
          <w:szCs w:val="21"/>
        </w:rPr>
        <w:t> </w:t>
      </w:r>
      <w:r>
        <w:rPr>
          <w:rFonts w:ascii="黑体" w:eastAsia="黑体" w:hAnsi="黑体" w:hint="eastAsia"/>
          <w:b/>
          <w:bCs/>
          <w:spacing w:val="-6"/>
          <w:sz w:val="21"/>
          <w:szCs w:val="21"/>
        </w:rPr>
        <w:t>公共选修与职业素质拓展设置一览表</w:t>
      </w:r>
      <w:bookmarkEnd w:id="32"/>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573"/>
        <w:gridCol w:w="4518"/>
        <w:gridCol w:w="1965"/>
      </w:tblGrid>
      <w:tr w:rsidR="007B04AF">
        <w:trPr>
          <w:trHeight w:val="397"/>
          <w:jc w:val="center"/>
        </w:trPr>
        <w:tc>
          <w:tcPr>
            <w:tcW w:w="2573" w:type="dxa"/>
            <w:tcBorders>
              <w:tl2br w:val="nil"/>
              <w:tr2bl w:val="nil"/>
            </w:tcBorders>
            <w:vAlign w:val="center"/>
          </w:tcPr>
          <w:p w:rsidR="007B04AF" w:rsidRDefault="004A5ED1">
            <w:pPr>
              <w:ind w:firstLineChars="0"/>
              <w:jc w:val="center"/>
              <w:rPr>
                <w:rFonts w:ascii="楷体" w:eastAsia="楷体" w:hAnsi="楷体"/>
                <w:b/>
                <w:bCs/>
                <w:sz w:val="21"/>
                <w:szCs w:val="21"/>
              </w:rPr>
            </w:pPr>
            <w:r>
              <w:rPr>
                <w:rFonts w:ascii="楷体" w:eastAsia="楷体" w:hAnsi="楷体" w:hint="eastAsia"/>
                <w:b/>
                <w:bCs/>
                <w:sz w:val="21"/>
                <w:szCs w:val="21"/>
              </w:rPr>
              <w:t>课程分类名称</w:t>
            </w:r>
          </w:p>
        </w:tc>
        <w:tc>
          <w:tcPr>
            <w:tcW w:w="4518" w:type="dxa"/>
            <w:tcBorders>
              <w:tl2br w:val="nil"/>
              <w:tr2bl w:val="nil"/>
            </w:tcBorders>
            <w:vAlign w:val="center"/>
          </w:tcPr>
          <w:p w:rsidR="007B04AF" w:rsidRDefault="004A5ED1">
            <w:pPr>
              <w:ind w:firstLineChars="0"/>
              <w:jc w:val="center"/>
              <w:rPr>
                <w:rFonts w:ascii="楷体" w:eastAsia="楷体" w:hAnsi="楷体"/>
                <w:b/>
                <w:bCs/>
                <w:sz w:val="21"/>
                <w:szCs w:val="21"/>
              </w:rPr>
            </w:pPr>
            <w:r>
              <w:rPr>
                <w:rFonts w:ascii="楷体" w:eastAsia="楷体" w:hAnsi="楷体" w:hint="eastAsia"/>
                <w:b/>
                <w:bCs/>
                <w:sz w:val="21"/>
                <w:szCs w:val="21"/>
              </w:rPr>
              <w:t>开设要求</w:t>
            </w:r>
          </w:p>
        </w:tc>
        <w:tc>
          <w:tcPr>
            <w:tcW w:w="1965" w:type="dxa"/>
            <w:tcBorders>
              <w:tl2br w:val="nil"/>
              <w:tr2bl w:val="nil"/>
            </w:tcBorders>
            <w:vAlign w:val="center"/>
          </w:tcPr>
          <w:p w:rsidR="007B04AF" w:rsidRDefault="004A5ED1">
            <w:pPr>
              <w:ind w:firstLineChars="0"/>
              <w:jc w:val="center"/>
              <w:rPr>
                <w:rFonts w:ascii="楷体" w:eastAsia="楷体" w:hAnsi="楷体"/>
                <w:b/>
                <w:bCs/>
                <w:sz w:val="21"/>
                <w:szCs w:val="21"/>
              </w:rPr>
            </w:pPr>
            <w:r>
              <w:rPr>
                <w:rFonts w:ascii="楷体" w:eastAsia="楷体" w:hAnsi="楷体" w:hint="eastAsia"/>
                <w:b/>
                <w:bCs/>
                <w:sz w:val="21"/>
                <w:szCs w:val="21"/>
              </w:rPr>
              <w:t>备注</w:t>
            </w:r>
          </w:p>
        </w:tc>
      </w:tr>
      <w:tr w:rsidR="007B04AF">
        <w:trPr>
          <w:trHeight w:val="397"/>
          <w:jc w:val="center"/>
        </w:trPr>
        <w:tc>
          <w:tcPr>
            <w:tcW w:w="2573"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人文科学类选修课程（校级）</w:t>
            </w:r>
          </w:p>
        </w:tc>
        <w:tc>
          <w:tcPr>
            <w:tcW w:w="4518"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学校按年度统一开设，各专业学生选择学习。</w:t>
            </w:r>
          </w:p>
        </w:tc>
        <w:tc>
          <w:tcPr>
            <w:tcW w:w="1965"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可进行学分转化计算</w:t>
            </w:r>
          </w:p>
        </w:tc>
      </w:tr>
      <w:tr w:rsidR="007B04AF">
        <w:trPr>
          <w:trHeight w:val="397"/>
          <w:jc w:val="center"/>
        </w:trPr>
        <w:tc>
          <w:tcPr>
            <w:tcW w:w="2573"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自然科学类选修课程（校级）</w:t>
            </w:r>
          </w:p>
        </w:tc>
        <w:tc>
          <w:tcPr>
            <w:tcW w:w="4518"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学校按年度统一开设，各专业学生选择学习。</w:t>
            </w:r>
          </w:p>
        </w:tc>
        <w:tc>
          <w:tcPr>
            <w:tcW w:w="1965"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可进行学分转化计算</w:t>
            </w:r>
          </w:p>
        </w:tc>
      </w:tr>
      <w:tr w:rsidR="007B04AF">
        <w:trPr>
          <w:trHeight w:val="397"/>
          <w:jc w:val="center"/>
        </w:trPr>
        <w:tc>
          <w:tcPr>
            <w:tcW w:w="2573"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学生社团（校级）</w:t>
            </w:r>
          </w:p>
        </w:tc>
        <w:tc>
          <w:tcPr>
            <w:tcW w:w="4518"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参加社团获奖并获得学分</w:t>
            </w:r>
          </w:p>
        </w:tc>
        <w:tc>
          <w:tcPr>
            <w:tcW w:w="1965"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可进行学分转化计算</w:t>
            </w:r>
          </w:p>
        </w:tc>
      </w:tr>
      <w:tr w:rsidR="007B04AF">
        <w:trPr>
          <w:trHeight w:val="397"/>
          <w:jc w:val="center"/>
        </w:trPr>
        <w:tc>
          <w:tcPr>
            <w:tcW w:w="2573"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文体竞技（校级）</w:t>
            </w:r>
          </w:p>
        </w:tc>
        <w:tc>
          <w:tcPr>
            <w:tcW w:w="4518"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参加文体竞技获奖并获得学分</w:t>
            </w:r>
          </w:p>
        </w:tc>
        <w:tc>
          <w:tcPr>
            <w:tcW w:w="1965"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可进行学分转化计算</w:t>
            </w:r>
          </w:p>
        </w:tc>
      </w:tr>
      <w:tr w:rsidR="007B04AF">
        <w:trPr>
          <w:trHeight w:val="397"/>
          <w:jc w:val="center"/>
        </w:trPr>
        <w:tc>
          <w:tcPr>
            <w:tcW w:w="2573"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选修课（系级）</w:t>
            </w:r>
          </w:p>
        </w:tc>
        <w:tc>
          <w:tcPr>
            <w:tcW w:w="4518"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二级教学单位开设学生选择学习</w:t>
            </w:r>
          </w:p>
        </w:tc>
        <w:tc>
          <w:tcPr>
            <w:tcW w:w="1965"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不进行学分转化计算</w:t>
            </w:r>
          </w:p>
        </w:tc>
      </w:tr>
      <w:tr w:rsidR="007B04AF">
        <w:trPr>
          <w:trHeight w:val="397"/>
          <w:jc w:val="center"/>
        </w:trPr>
        <w:tc>
          <w:tcPr>
            <w:tcW w:w="2573"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大学生课外活动（系级）</w:t>
            </w:r>
          </w:p>
        </w:tc>
        <w:tc>
          <w:tcPr>
            <w:tcW w:w="4518"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w:t>
            </w:r>
          </w:p>
        </w:tc>
        <w:tc>
          <w:tcPr>
            <w:tcW w:w="1965"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不进行学分转化计算</w:t>
            </w:r>
          </w:p>
        </w:tc>
      </w:tr>
      <w:tr w:rsidR="007B04AF">
        <w:trPr>
          <w:trHeight w:val="397"/>
          <w:jc w:val="center"/>
        </w:trPr>
        <w:tc>
          <w:tcPr>
            <w:tcW w:w="2573"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专业第二课堂</w:t>
            </w:r>
          </w:p>
        </w:tc>
        <w:tc>
          <w:tcPr>
            <w:tcW w:w="4518" w:type="dxa"/>
            <w:tcBorders>
              <w:tl2br w:val="nil"/>
              <w:tr2bl w:val="nil"/>
            </w:tcBorders>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参加校内专业第二课堂成绩排名前10%可获得学分。</w:t>
            </w:r>
          </w:p>
        </w:tc>
        <w:tc>
          <w:tcPr>
            <w:tcW w:w="1965" w:type="dxa"/>
            <w:tcBorders>
              <w:tl2br w:val="nil"/>
              <w:tr2bl w:val="nil"/>
            </w:tcBorders>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可进行学分转化计算</w:t>
            </w:r>
          </w:p>
        </w:tc>
      </w:tr>
      <w:tr w:rsidR="007B04AF">
        <w:trPr>
          <w:trHeight w:val="397"/>
          <w:jc w:val="center"/>
        </w:trPr>
        <w:tc>
          <w:tcPr>
            <w:tcW w:w="2573"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专业技能竞赛</w:t>
            </w:r>
          </w:p>
        </w:tc>
        <w:tc>
          <w:tcPr>
            <w:tcW w:w="4518" w:type="dxa"/>
            <w:tcBorders>
              <w:tl2br w:val="nil"/>
              <w:tr2bl w:val="nil"/>
            </w:tcBorders>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学生职业技能大赛获奖可获得学分。</w:t>
            </w:r>
          </w:p>
        </w:tc>
        <w:tc>
          <w:tcPr>
            <w:tcW w:w="1965" w:type="dxa"/>
            <w:tcBorders>
              <w:tl2br w:val="nil"/>
              <w:tr2bl w:val="nil"/>
            </w:tcBorders>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可进行学分转化计算</w:t>
            </w:r>
          </w:p>
        </w:tc>
      </w:tr>
      <w:tr w:rsidR="007B04AF">
        <w:trPr>
          <w:trHeight w:val="397"/>
          <w:jc w:val="center"/>
        </w:trPr>
        <w:tc>
          <w:tcPr>
            <w:tcW w:w="2573"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英语等级证书</w:t>
            </w:r>
          </w:p>
        </w:tc>
        <w:tc>
          <w:tcPr>
            <w:tcW w:w="4518" w:type="dxa"/>
            <w:tcBorders>
              <w:tl2br w:val="nil"/>
              <w:tr2bl w:val="nil"/>
            </w:tcBorders>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英语等级证书获得学分可与相应级别的英语课程学分互认。</w:t>
            </w:r>
          </w:p>
        </w:tc>
        <w:tc>
          <w:tcPr>
            <w:tcW w:w="1965" w:type="dxa"/>
            <w:tcBorders>
              <w:tl2br w:val="nil"/>
              <w:tr2bl w:val="nil"/>
            </w:tcBorders>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可进行学分转化计算</w:t>
            </w:r>
          </w:p>
        </w:tc>
      </w:tr>
      <w:tr w:rsidR="007B04AF">
        <w:trPr>
          <w:trHeight w:val="397"/>
          <w:jc w:val="center"/>
        </w:trPr>
        <w:tc>
          <w:tcPr>
            <w:tcW w:w="2573"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计算机等级证</w:t>
            </w:r>
          </w:p>
        </w:tc>
        <w:tc>
          <w:tcPr>
            <w:tcW w:w="4518" w:type="dxa"/>
            <w:tcBorders>
              <w:tl2br w:val="nil"/>
              <w:tr2bl w:val="nil"/>
            </w:tcBorders>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计算机等级证书获得学分可与信息技术课程学分互认。</w:t>
            </w:r>
          </w:p>
        </w:tc>
        <w:tc>
          <w:tcPr>
            <w:tcW w:w="1965" w:type="dxa"/>
            <w:tcBorders>
              <w:tl2br w:val="nil"/>
              <w:tr2bl w:val="nil"/>
            </w:tcBorders>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可进行学分转化计算</w:t>
            </w:r>
          </w:p>
        </w:tc>
      </w:tr>
      <w:tr w:rsidR="007B04AF">
        <w:trPr>
          <w:trHeight w:val="397"/>
          <w:jc w:val="center"/>
        </w:trPr>
        <w:tc>
          <w:tcPr>
            <w:tcW w:w="2573" w:type="dxa"/>
            <w:tcBorders>
              <w:tl2br w:val="nil"/>
              <w:tr2bl w:val="nil"/>
            </w:tcBorders>
            <w:vAlign w:val="center"/>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1+X证书</w:t>
            </w:r>
          </w:p>
        </w:tc>
        <w:tc>
          <w:tcPr>
            <w:tcW w:w="4518" w:type="dxa"/>
            <w:tcBorders>
              <w:tl2br w:val="nil"/>
              <w:tr2bl w:val="nil"/>
            </w:tcBorders>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获得本专业1+X证书可与专业核心课程学分互认。</w:t>
            </w:r>
          </w:p>
        </w:tc>
        <w:tc>
          <w:tcPr>
            <w:tcW w:w="1965" w:type="dxa"/>
            <w:tcBorders>
              <w:tl2br w:val="nil"/>
              <w:tr2bl w:val="nil"/>
            </w:tcBorders>
          </w:tcPr>
          <w:p w:rsidR="007B04AF" w:rsidRDefault="004A5ED1">
            <w:pPr>
              <w:ind w:firstLineChars="0" w:firstLine="0"/>
              <w:jc w:val="left"/>
              <w:rPr>
                <w:rFonts w:ascii="楷体" w:eastAsia="楷体" w:hAnsi="楷体"/>
                <w:sz w:val="18"/>
                <w:szCs w:val="18"/>
              </w:rPr>
            </w:pPr>
            <w:r>
              <w:rPr>
                <w:rFonts w:ascii="楷体" w:eastAsia="楷体" w:hAnsi="楷体" w:hint="eastAsia"/>
                <w:sz w:val="18"/>
                <w:szCs w:val="18"/>
              </w:rPr>
              <w:t>可进行学分转化计算</w:t>
            </w:r>
          </w:p>
        </w:tc>
      </w:tr>
    </w:tbl>
    <w:p w:rsidR="007B04AF" w:rsidRDefault="004A5ED1">
      <w:pPr>
        <w:pStyle w:val="1"/>
      </w:pPr>
      <w:bookmarkStart w:id="33" w:name="_Toc105346499"/>
      <w:r>
        <w:rPr>
          <w:rFonts w:hint="eastAsia"/>
        </w:rPr>
        <w:t>八、学年学期设置表</w:t>
      </w:r>
      <w:bookmarkEnd w:id="33"/>
    </w:p>
    <w:p w:rsidR="007B04AF" w:rsidRDefault="004A5ED1">
      <w:pPr>
        <w:overflowPunct w:val="0"/>
        <w:adjustRightInd w:val="0"/>
        <w:spacing w:line="400" w:lineRule="exact"/>
        <w:ind w:firstLine="398"/>
        <w:jc w:val="center"/>
        <w:outlineLvl w:val="0"/>
        <w:rPr>
          <w:rFonts w:ascii="黑体" w:eastAsia="黑体" w:hAnsi="黑体"/>
          <w:b/>
          <w:bCs/>
          <w:spacing w:val="-6"/>
          <w:sz w:val="21"/>
          <w:szCs w:val="21"/>
        </w:rPr>
      </w:pPr>
      <w:bookmarkStart w:id="34" w:name="_Toc105346500"/>
      <w:r>
        <w:rPr>
          <w:rFonts w:ascii="黑体" w:eastAsia="黑体" w:hAnsi="黑体" w:hint="eastAsia"/>
          <w:b/>
          <w:bCs/>
          <w:spacing w:val="-6"/>
          <w:sz w:val="21"/>
          <w:szCs w:val="21"/>
        </w:rPr>
        <w:t>表8</w:t>
      </w:r>
      <w:r>
        <w:rPr>
          <w:rFonts w:ascii="Calibri" w:eastAsia="黑体" w:hAnsi="Calibri" w:cs="Calibri"/>
          <w:b/>
          <w:bCs/>
          <w:spacing w:val="-6"/>
          <w:sz w:val="21"/>
          <w:szCs w:val="21"/>
        </w:rPr>
        <w:t> </w:t>
      </w:r>
      <w:r>
        <w:rPr>
          <w:rFonts w:ascii="Calibri" w:eastAsia="黑体" w:hAnsi="Calibri" w:cs="Calibri" w:hint="eastAsia"/>
          <w:b/>
          <w:bCs/>
          <w:spacing w:val="-6"/>
          <w:sz w:val="21"/>
          <w:szCs w:val="21"/>
        </w:rPr>
        <w:t xml:space="preserve">   </w:t>
      </w:r>
      <w:r>
        <w:rPr>
          <w:rFonts w:ascii="黑体" w:eastAsia="黑体" w:hAnsi="黑体" w:hint="eastAsia"/>
          <w:b/>
          <w:bCs/>
          <w:spacing w:val="-6"/>
          <w:sz w:val="21"/>
          <w:szCs w:val="21"/>
        </w:rPr>
        <w:t>学年学期设置表</w:t>
      </w:r>
      <w:bookmarkEnd w:id="34"/>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928"/>
        <w:gridCol w:w="1188"/>
        <w:gridCol w:w="1188"/>
        <w:gridCol w:w="1187"/>
        <w:gridCol w:w="1191"/>
        <w:gridCol w:w="1187"/>
        <w:gridCol w:w="1187"/>
      </w:tblGrid>
      <w:tr w:rsidR="007B04AF">
        <w:trPr>
          <w:trHeight w:val="397"/>
          <w:jc w:val="center"/>
        </w:trPr>
        <w:tc>
          <w:tcPr>
            <w:tcW w:w="1928" w:type="dxa"/>
            <w:tcBorders>
              <w:tl2br w:val="nil"/>
              <w:tr2bl w:val="nil"/>
            </w:tcBorders>
            <w:vAlign w:val="center"/>
          </w:tcPr>
          <w:p w:rsidR="007B04AF" w:rsidRDefault="004A5ED1">
            <w:pPr>
              <w:ind w:firstLineChars="0"/>
              <w:jc w:val="center"/>
              <w:rPr>
                <w:rFonts w:ascii="楷体" w:eastAsia="楷体" w:hAnsi="楷体"/>
                <w:b/>
                <w:bCs/>
                <w:sz w:val="21"/>
                <w:szCs w:val="21"/>
              </w:rPr>
            </w:pPr>
            <w:r>
              <w:rPr>
                <w:rFonts w:ascii="楷体" w:eastAsia="楷体" w:hAnsi="楷体" w:hint="eastAsia"/>
                <w:b/>
                <w:bCs/>
                <w:sz w:val="21"/>
                <w:szCs w:val="21"/>
              </w:rPr>
              <w:t>年      级</w:t>
            </w:r>
          </w:p>
        </w:tc>
        <w:tc>
          <w:tcPr>
            <w:tcW w:w="2376" w:type="dxa"/>
            <w:gridSpan w:val="2"/>
            <w:tcBorders>
              <w:tl2br w:val="nil"/>
              <w:tr2bl w:val="nil"/>
            </w:tcBorders>
            <w:vAlign w:val="center"/>
          </w:tcPr>
          <w:p w:rsidR="007B04AF" w:rsidRDefault="004A5ED1">
            <w:pPr>
              <w:ind w:firstLineChars="0" w:firstLine="0"/>
              <w:jc w:val="center"/>
              <w:rPr>
                <w:rFonts w:ascii="楷体" w:eastAsia="楷体" w:hAnsi="楷体"/>
                <w:b/>
                <w:bCs/>
                <w:sz w:val="21"/>
                <w:szCs w:val="21"/>
              </w:rPr>
            </w:pPr>
            <w:proofErr w:type="gramStart"/>
            <w:r>
              <w:rPr>
                <w:rFonts w:ascii="楷体" w:eastAsia="楷体" w:hAnsi="楷体" w:hint="eastAsia"/>
                <w:b/>
                <w:bCs/>
                <w:sz w:val="21"/>
                <w:szCs w:val="21"/>
              </w:rPr>
              <w:t>一</w:t>
            </w:r>
            <w:proofErr w:type="gramEnd"/>
          </w:p>
        </w:tc>
        <w:tc>
          <w:tcPr>
            <w:tcW w:w="2380" w:type="dxa"/>
            <w:gridSpan w:val="2"/>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二</w:t>
            </w:r>
          </w:p>
        </w:tc>
        <w:tc>
          <w:tcPr>
            <w:tcW w:w="2372" w:type="dxa"/>
            <w:gridSpan w:val="2"/>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三</w:t>
            </w:r>
          </w:p>
        </w:tc>
      </w:tr>
      <w:tr w:rsidR="007B04AF">
        <w:trPr>
          <w:trHeight w:val="397"/>
          <w:jc w:val="center"/>
        </w:trPr>
        <w:tc>
          <w:tcPr>
            <w:tcW w:w="1928" w:type="dxa"/>
            <w:tcBorders>
              <w:tl2br w:val="nil"/>
              <w:tr2bl w:val="nil"/>
            </w:tcBorders>
            <w:vAlign w:val="center"/>
          </w:tcPr>
          <w:p w:rsidR="007B04AF" w:rsidRDefault="004A5ED1">
            <w:pPr>
              <w:ind w:firstLineChars="0"/>
              <w:jc w:val="center"/>
              <w:rPr>
                <w:rFonts w:ascii="楷体" w:eastAsia="楷体" w:hAnsi="楷体"/>
                <w:b/>
                <w:bCs/>
                <w:sz w:val="21"/>
                <w:szCs w:val="21"/>
              </w:rPr>
            </w:pPr>
            <w:r>
              <w:rPr>
                <w:rFonts w:ascii="楷体" w:eastAsia="楷体" w:hAnsi="楷体" w:hint="eastAsia"/>
                <w:b/>
                <w:bCs/>
                <w:sz w:val="21"/>
                <w:szCs w:val="21"/>
              </w:rPr>
              <w:t>学      期</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2</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3</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4</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5</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6</w:t>
            </w:r>
          </w:p>
        </w:tc>
      </w:tr>
      <w:tr w:rsidR="007B04AF">
        <w:trPr>
          <w:trHeight w:val="397"/>
          <w:jc w:val="center"/>
        </w:trPr>
        <w:tc>
          <w:tcPr>
            <w:tcW w:w="1928" w:type="dxa"/>
            <w:tcBorders>
              <w:tl2br w:val="nil"/>
              <w:tr2bl w:val="nil"/>
            </w:tcBorders>
            <w:vAlign w:val="center"/>
          </w:tcPr>
          <w:p w:rsidR="007B04AF" w:rsidRDefault="004A5ED1">
            <w:pPr>
              <w:ind w:firstLineChars="0"/>
              <w:jc w:val="center"/>
              <w:rPr>
                <w:rFonts w:ascii="楷体" w:eastAsia="楷体" w:hAnsi="楷体"/>
                <w:b/>
                <w:bCs/>
                <w:sz w:val="21"/>
                <w:szCs w:val="21"/>
              </w:rPr>
            </w:pPr>
            <w:r>
              <w:rPr>
                <w:rFonts w:ascii="楷体" w:eastAsia="楷体" w:hAnsi="楷体" w:hint="eastAsia"/>
                <w:b/>
                <w:bCs/>
                <w:sz w:val="21"/>
                <w:szCs w:val="21"/>
              </w:rPr>
              <w:t>学期总周数</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20</w:t>
            </w:r>
          </w:p>
        </w:tc>
      </w:tr>
      <w:tr w:rsidR="007B04AF">
        <w:trPr>
          <w:trHeight w:val="397"/>
          <w:jc w:val="center"/>
        </w:trPr>
        <w:tc>
          <w:tcPr>
            <w:tcW w:w="1928" w:type="dxa"/>
            <w:tcBorders>
              <w:tl2br w:val="nil"/>
              <w:tr2bl w:val="nil"/>
            </w:tcBorders>
            <w:vAlign w:val="center"/>
          </w:tcPr>
          <w:p w:rsidR="007B04AF" w:rsidRDefault="004A5ED1">
            <w:pPr>
              <w:ind w:firstLineChars="0"/>
              <w:jc w:val="center"/>
              <w:rPr>
                <w:rFonts w:ascii="楷体" w:eastAsia="楷体" w:hAnsi="楷体"/>
                <w:b/>
                <w:bCs/>
                <w:sz w:val="21"/>
                <w:szCs w:val="21"/>
              </w:rPr>
            </w:pPr>
            <w:r>
              <w:rPr>
                <w:rFonts w:ascii="楷体" w:eastAsia="楷体" w:hAnsi="楷体" w:hint="eastAsia"/>
                <w:b/>
                <w:bCs/>
                <w:sz w:val="21"/>
                <w:szCs w:val="21"/>
              </w:rPr>
              <w:t>军训周数</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2</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0</w:t>
            </w:r>
          </w:p>
        </w:tc>
      </w:tr>
      <w:tr w:rsidR="007B04AF">
        <w:trPr>
          <w:trHeight w:val="397"/>
          <w:jc w:val="center"/>
        </w:trPr>
        <w:tc>
          <w:tcPr>
            <w:tcW w:w="1928" w:type="dxa"/>
            <w:tcBorders>
              <w:tl2br w:val="nil"/>
              <w:tr2bl w:val="nil"/>
            </w:tcBorders>
            <w:vAlign w:val="center"/>
          </w:tcPr>
          <w:p w:rsidR="007B04AF" w:rsidRDefault="004A5ED1">
            <w:pPr>
              <w:ind w:firstLineChars="0"/>
              <w:jc w:val="center"/>
              <w:rPr>
                <w:rFonts w:ascii="楷体" w:eastAsia="楷体" w:hAnsi="楷体"/>
                <w:b/>
                <w:bCs/>
                <w:sz w:val="21"/>
                <w:szCs w:val="21"/>
              </w:rPr>
            </w:pPr>
            <w:r>
              <w:rPr>
                <w:rFonts w:ascii="楷体" w:eastAsia="楷体" w:hAnsi="楷体" w:hint="eastAsia"/>
                <w:b/>
                <w:bCs/>
                <w:sz w:val="21"/>
                <w:szCs w:val="21"/>
              </w:rPr>
              <w:t>考试周数</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w:t>
            </w:r>
          </w:p>
        </w:tc>
      </w:tr>
      <w:tr w:rsidR="007B04AF">
        <w:trPr>
          <w:trHeight w:val="397"/>
          <w:jc w:val="center"/>
        </w:trPr>
        <w:tc>
          <w:tcPr>
            <w:tcW w:w="1928" w:type="dxa"/>
            <w:tcBorders>
              <w:tl2br w:val="nil"/>
              <w:tr2bl w:val="nil"/>
            </w:tcBorders>
            <w:vAlign w:val="center"/>
          </w:tcPr>
          <w:p w:rsidR="007B04AF" w:rsidRDefault="004A5ED1">
            <w:pPr>
              <w:ind w:firstLineChars="0"/>
              <w:jc w:val="center"/>
              <w:rPr>
                <w:rFonts w:ascii="楷体" w:eastAsia="楷体" w:hAnsi="楷体"/>
                <w:b/>
                <w:bCs/>
                <w:sz w:val="21"/>
                <w:szCs w:val="21"/>
              </w:rPr>
            </w:pPr>
            <w:r>
              <w:rPr>
                <w:rFonts w:ascii="楷体" w:eastAsia="楷体" w:hAnsi="楷体" w:hint="eastAsia"/>
                <w:b/>
                <w:bCs/>
                <w:sz w:val="21"/>
                <w:szCs w:val="21"/>
              </w:rPr>
              <w:t>社会实践周数</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7</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7</w:t>
            </w:r>
          </w:p>
        </w:tc>
      </w:tr>
      <w:tr w:rsidR="007B04AF">
        <w:trPr>
          <w:trHeight w:val="397"/>
          <w:jc w:val="center"/>
        </w:trPr>
        <w:tc>
          <w:tcPr>
            <w:tcW w:w="1928" w:type="dxa"/>
            <w:tcBorders>
              <w:tl2br w:val="nil"/>
              <w:tr2bl w:val="nil"/>
            </w:tcBorders>
            <w:vAlign w:val="center"/>
          </w:tcPr>
          <w:p w:rsidR="007B04AF" w:rsidRDefault="004A5ED1">
            <w:pPr>
              <w:ind w:firstLineChars="0"/>
              <w:jc w:val="center"/>
              <w:rPr>
                <w:rFonts w:ascii="楷体" w:eastAsia="楷体" w:hAnsi="楷体"/>
                <w:b/>
                <w:bCs/>
                <w:sz w:val="21"/>
                <w:szCs w:val="21"/>
              </w:rPr>
            </w:pPr>
            <w:r>
              <w:rPr>
                <w:rFonts w:ascii="楷体" w:eastAsia="楷体" w:hAnsi="楷体" w:hint="eastAsia"/>
                <w:b/>
                <w:bCs/>
                <w:sz w:val="21"/>
                <w:szCs w:val="21"/>
              </w:rPr>
              <w:t>上课周数</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16</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18</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18</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18</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12</w:t>
            </w:r>
          </w:p>
        </w:tc>
        <w:tc>
          <w:tcPr>
            <w:tcW w:w="1188" w:type="dxa"/>
            <w:tcBorders>
              <w:tl2br w:val="nil"/>
              <w:tr2bl w:val="nil"/>
            </w:tcBorders>
            <w:vAlign w:val="center"/>
          </w:tcPr>
          <w:p w:rsidR="007B04AF" w:rsidRDefault="004A5ED1">
            <w:pPr>
              <w:ind w:firstLineChars="0" w:firstLine="0"/>
              <w:jc w:val="center"/>
              <w:rPr>
                <w:rFonts w:ascii="楷体" w:eastAsia="楷体" w:hAnsi="楷体"/>
                <w:sz w:val="18"/>
                <w:szCs w:val="18"/>
              </w:rPr>
            </w:pPr>
            <w:r>
              <w:rPr>
                <w:rFonts w:ascii="楷体" w:eastAsia="楷体" w:hAnsi="楷体" w:hint="eastAsia"/>
                <w:sz w:val="18"/>
                <w:szCs w:val="18"/>
              </w:rPr>
              <w:t>12</w:t>
            </w:r>
          </w:p>
        </w:tc>
      </w:tr>
    </w:tbl>
    <w:p w:rsidR="007B04AF" w:rsidRDefault="007B04AF">
      <w:pPr>
        <w:pStyle w:val="1"/>
      </w:pPr>
      <w:bookmarkStart w:id="35" w:name="_Toc105346507"/>
    </w:p>
    <w:p w:rsidR="007B04AF" w:rsidRDefault="007B04AF">
      <w:pPr>
        <w:pStyle w:val="1"/>
      </w:pPr>
    </w:p>
    <w:p w:rsidR="007B04AF" w:rsidRDefault="007B04AF">
      <w:pPr>
        <w:pStyle w:val="1"/>
      </w:pPr>
    </w:p>
    <w:p w:rsidR="007B04AF" w:rsidRDefault="007B04AF">
      <w:pPr>
        <w:pStyle w:val="1"/>
      </w:pPr>
    </w:p>
    <w:p w:rsidR="007B04AF" w:rsidRDefault="007B04AF" w:rsidP="00AC5550">
      <w:pPr>
        <w:ind w:firstLine="480"/>
      </w:pPr>
    </w:p>
    <w:p w:rsidR="007B04AF" w:rsidRDefault="007B04AF">
      <w:pPr>
        <w:pStyle w:val="1"/>
      </w:pPr>
    </w:p>
    <w:p w:rsidR="009D0A9B" w:rsidRPr="009D0A9B" w:rsidRDefault="009D0A9B" w:rsidP="009D0A9B">
      <w:pPr>
        <w:ind w:firstLine="480"/>
      </w:pPr>
    </w:p>
    <w:p w:rsidR="007B04AF" w:rsidRDefault="004A5ED1">
      <w:pPr>
        <w:pStyle w:val="1"/>
      </w:pPr>
      <w:r>
        <w:rPr>
          <w:rFonts w:hint="eastAsia"/>
        </w:rPr>
        <w:lastRenderedPageBreak/>
        <w:t>九、培养模式</w:t>
      </w:r>
      <w:bookmarkEnd w:id="35"/>
    </w:p>
    <w:p w:rsidR="009D0A9B" w:rsidRPr="009D0A9B" w:rsidRDefault="009D0A9B" w:rsidP="00D9257F">
      <w:pPr>
        <w:pStyle w:val="ac"/>
        <w:numPr>
          <w:ilvl w:val="0"/>
          <w:numId w:val="2"/>
        </w:numPr>
        <w:ind w:firstLineChars="0"/>
        <w:rPr>
          <w:rStyle w:val="a9"/>
          <w:rFonts w:asciiTheme="minorHAnsi" w:hAnsiTheme="minorHAnsi" w:cstheme="minorBidi"/>
          <w:sz w:val="24"/>
        </w:rPr>
      </w:pPr>
      <w:bookmarkStart w:id="36" w:name="OLE_LINK4"/>
      <w:r w:rsidRPr="009D0A9B">
        <w:rPr>
          <w:rStyle w:val="a9"/>
          <w:rFonts w:asciiTheme="minorHAnsi" w:hAnsiTheme="minorHAnsi" w:cstheme="minorBidi" w:hint="eastAsia"/>
          <w:sz w:val="24"/>
        </w:rPr>
        <w:t>按学习阶段划分，本专业采用</w:t>
      </w:r>
      <w:r w:rsidRPr="009D0A9B">
        <w:rPr>
          <w:rStyle w:val="a9"/>
          <w:rFonts w:asciiTheme="minorHAnsi" w:hAnsiTheme="minorHAnsi" w:cstheme="minorBidi"/>
          <w:sz w:val="24"/>
        </w:rPr>
        <w:t>2.5+0.5</w:t>
      </w:r>
      <w:r w:rsidRPr="009D0A9B">
        <w:rPr>
          <w:rStyle w:val="a9"/>
          <w:rFonts w:asciiTheme="minorHAnsi" w:hAnsiTheme="minorHAnsi" w:cstheme="minorBidi"/>
          <w:sz w:val="24"/>
        </w:rPr>
        <w:t>培养模式，即</w:t>
      </w:r>
      <w:r w:rsidRPr="009D0A9B">
        <w:rPr>
          <w:rStyle w:val="a9"/>
          <w:rFonts w:asciiTheme="minorHAnsi" w:hAnsiTheme="minorHAnsi" w:cstheme="minorBidi"/>
          <w:sz w:val="24"/>
        </w:rPr>
        <w:t>2.5</w:t>
      </w:r>
      <w:r w:rsidRPr="009D0A9B">
        <w:rPr>
          <w:rStyle w:val="a9"/>
          <w:rFonts w:asciiTheme="minorHAnsi" w:hAnsiTheme="minorHAnsi" w:cstheme="minorBidi"/>
          <w:sz w:val="24"/>
        </w:rPr>
        <w:t>年全日制在校学习</w:t>
      </w:r>
      <w:r w:rsidRPr="009D0A9B">
        <w:rPr>
          <w:rStyle w:val="a9"/>
          <w:rFonts w:asciiTheme="minorHAnsi" w:hAnsiTheme="minorHAnsi" w:cstheme="minorBidi"/>
          <w:sz w:val="24"/>
        </w:rPr>
        <w:t>+0.5</w:t>
      </w:r>
      <w:r w:rsidRPr="009D0A9B">
        <w:rPr>
          <w:rStyle w:val="a9"/>
          <w:rFonts w:asciiTheme="minorHAnsi" w:hAnsiTheme="minorHAnsi" w:cstheme="minorBidi"/>
          <w:sz w:val="24"/>
        </w:rPr>
        <w:t>年企业顶岗实习。</w:t>
      </w:r>
    </w:p>
    <w:p w:rsidR="009D0A9B" w:rsidRPr="009D0A9B" w:rsidRDefault="009D0A9B" w:rsidP="00D9257F">
      <w:pPr>
        <w:pStyle w:val="ac"/>
        <w:numPr>
          <w:ilvl w:val="0"/>
          <w:numId w:val="2"/>
        </w:numPr>
        <w:ind w:firstLineChars="0"/>
        <w:rPr>
          <w:rStyle w:val="a9"/>
          <w:rFonts w:asciiTheme="minorHAnsi" w:hAnsiTheme="minorHAnsi" w:cstheme="minorBidi"/>
          <w:sz w:val="24"/>
        </w:rPr>
      </w:pPr>
      <w:r w:rsidRPr="009D0A9B">
        <w:rPr>
          <w:rStyle w:val="a9"/>
          <w:rFonts w:asciiTheme="minorHAnsi" w:hAnsiTheme="minorHAnsi" w:cstheme="minorBidi" w:hint="eastAsia"/>
          <w:sz w:val="24"/>
        </w:rPr>
        <w:t>按学习内容划分，本专业采用</w:t>
      </w:r>
      <w:r w:rsidRPr="009D0A9B">
        <w:rPr>
          <w:rStyle w:val="a9"/>
          <w:rFonts w:asciiTheme="minorHAnsi" w:hAnsiTheme="minorHAnsi" w:cstheme="minorBidi"/>
          <w:sz w:val="24"/>
        </w:rPr>
        <w:t>1+3+1</w:t>
      </w:r>
      <w:r w:rsidRPr="009D0A9B">
        <w:rPr>
          <w:rStyle w:val="a9"/>
          <w:rFonts w:asciiTheme="minorHAnsi" w:hAnsiTheme="minorHAnsi" w:cstheme="minorBidi"/>
          <w:sz w:val="24"/>
        </w:rPr>
        <w:t>培养模式，即基础文化及素质课程</w:t>
      </w:r>
      <w:r w:rsidRPr="009D0A9B">
        <w:rPr>
          <w:rStyle w:val="a9"/>
          <w:rFonts w:asciiTheme="minorHAnsi" w:hAnsiTheme="minorHAnsi" w:cstheme="minorBidi"/>
          <w:sz w:val="24"/>
        </w:rPr>
        <w:t>+</w:t>
      </w:r>
      <w:r w:rsidRPr="009D0A9B">
        <w:rPr>
          <w:rStyle w:val="a9"/>
          <w:rFonts w:asciiTheme="minorHAnsi" w:hAnsiTheme="minorHAnsi" w:cstheme="minorBidi"/>
          <w:sz w:val="24"/>
        </w:rPr>
        <w:t>机械基础知识及技能、液压与气动知识及技能、电气控制知识及技能</w:t>
      </w:r>
      <w:r w:rsidRPr="009D0A9B">
        <w:rPr>
          <w:rStyle w:val="a9"/>
          <w:rFonts w:asciiTheme="minorHAnsi" w:hAnsiTheme="minorHAnsi" w:cstheme="minorBidi"/>
          <w:sz w:val="24"/>
        </w:rPr>
        <w:t>+</w:t>
      </w:r>
      <w:r w:rsidRPr="009D0A9B">
        <w:rPr>
          <w:rStyle w:val="a9"/>
          <w:rFonts w:asciiTheme="minorHAnsi" w:hAnsiTheme="minorHAnsi" w:cstheme="minorBidi"/>
          <w:sz w:val="24"/>
        </w:rPr>
        <w:t>机电气</w:t>
      </w:r>
      <w:proofErr w:type="gramStart"/>
      <w:r w:rsidRPr="009D0A9B">
        <w:rPr>
          <w:rStyle w:val="a9"/>
          <w:rFonts w:asciiTheme="minorHAnsi" w:hAnsiTheme="minorHAnsi" w:cstheme="minorBidi"/>
          <w:sz w:val="24"/>
        </w:rPr>
        <w:t>液综合</w:t>
      </w:r>
      <w:proofErr w:type="gramEnd"/>
      <w:r w:rsidRPr="009D0A9B">
        <w:rPr>
          <w:rStyle w:val="a9"/>
          <w:rFonts w:asciiTheme="minorHAnsi" w:hAnsiTheme="minorHAnsi" w:cstheme="minorBidi"/>
          <w:sz w:val="24"/>
        </w:rPr>
        <w:t>应用知识和技能。</w:t>
      </w:r>
    </w:p>
    <w:p w:rsidR="009D0A9B" w:rsidRPr="009D0A9B" w:rsidRDefault="009D0A9B" w:rsidP="00D9257F">
      <w:pPr>
        <w:pStyle w:val="ac"/>
        <w:numPr>
          <w:ilvl w:val="0"/>
          <w:numId w:val="2"/>
        </w:numPr>
        <w:ind w:firstLineChars="0"/>
        <w:rPr>
          <w:rStyle w:val="a9"/>
          <w:rFonts w:asciiTheme="minorHAnsi" w:hAnsiTheme="minorHAnsi" w:cstheme="minorBidi"/>
          <w:sz w:val="24"/>
        </w:rPr>
      </w:pPr>
      <w:r w:rsidRPr="009D0A9B">
        <w:rPr>
          <w:rStyle w:val="a9"/>
          <w:rFonts w:asciiTheme="minorHAnsi" w:hAnsiTheme="minorHAnsi" w:cstheme="minorBidi" w:hint="eastAsia"/>
          <w:sz w:val="24"/>
        </w:rPr>
        <w:t>按学成证书划分，本专业采用</w:t>
      </w:r>
      <w:r w:rsidRPr="009D0A9B">
        <w:rPr>
          <w:rStyle w:val="a9"/>
          <w:rFonts w:asciiTheme="minorHAnsi" w:hAnsiTheme="minorHAnsi" w:cstheme="minorBidi"/>
          <w:sz w:val="24"/>
        </w:rPr>
        <w:t>1+X</w:t>
      </w:r>
      <w:r w:rsidRPr="009D0A9B">
        <w:rPr>
          <w:rStyle w:val="a9"/>
          <w:rFonts w:asciiTheme="minorHAnsi" w:hAnsiTheme="minorHAnsi" w:cstheme="minorBidi"/>
          <w:sz w:val="24"/>
        </w:rPr>
        <w:t>培养模式，即毕业生完成学业后除可获得学历证书外还可以根据自身情况选择考取</w:t>
      </w:r>
      <w:r w:rsidRPr="009D0A9B">
        <w:rPr>
          <w:rStyle w:val="a9"/>
          <w:rFonts w:asciiTheme="minorHAnsi" w:hAnsiTheme="minorHAnsi" w:cstheme="minorBidi" w:hint="eastAsia"/>
          <w:sz w:val="24"/>
        </w:rPr>
        <w:t>可编程控制系统集成及应用</w:t>
      </w:r>
      <w:r w:rsidRPr="009D0A9B">
        <w:rPr>
          <w:rStyle w:val="a9"/>
          <w:rFonts w:asciiTheme="minorHAnsi" w:hAnsiTheme="minorHAnsi" w:cstheme="minorBidi"/>
          <w:sz w:val="24"/>
        </w:rPr>
        <w:t>等</w:t>
      </w:r>
      <w:r w:rsidRPr="009D0A9B">
        <w:rPr>
          <w:rStyle w:val="a9"/>
          <w:rFonts w:asciiTheme="minorHAnsi" w:hAnsiTheme="minorHAnsi" w:cstheme="minorBidi"/>
          <w:sz w:val="24"/>
        </w:rPr>
        <w:t>1+X</w:t>
      </w:r>
      <w:r w:rsidRPr="009D0A9B">
        <w:rPr>
          <w:rStyle w:val="a9"/>
          <w:rFonts w:asciiTheme="minorHAnsi" w:hAnsiTheme="minorHAnsi" w:cstheme="minorBidi"/>
          <w:sz w:val="24"/>
        </w:rPr>
        <w:t>证书。</w:t>
      </w:r>
    </w:p>
    <w:p w:rsidR="007B04AF" w:rsidRPr="009D0A9B" w:rsidRDefault="009D0A9B" w:rsidP="00D9257F">
      <w:pPr>
        <w:pStyle w:val="ac"/>
        <w:numPr>
          <w:ilvl w:val="0"/>
          <w:numId w:val="2"/>
        </w:numPr>
        <w:ind w:firstLineChars="0"/>
        <w:rPr>
          <w:rStyle w:val="a9"/>
          <w:sz w:val="24"/>
        </w:rPr>
      </w:pPr>
      <w:r w:rsidRPr="009D0A9B">
        <w:rPr>
          <w:rStyle w:val="a9"/>
          <w:rFonts w:asciiTheme="minorHAnsi" w:hAnsiTheme="minorHAnsi" w:cstheme="minorBidi"/>
          <w:sz w:val="24"/>
        </w:rPr>
        <w:t>按教学方式划分采用项目式教学，以实践为主的做中学模式和理论实践分开培养的模式相结合，采用过程性评价考核方式。</w:t>
      </w:r>
    </w:p>
    <w:p w:rsidR="007B04AF" w:rsidRDefault="007B04AF">
      <w:pPr>
        <w:widowControl/>
        <w:spacing w:line="400" w:lineRule="exact"/>
        <w:ind w:firstLine="480"/>
        <w:jc w:val="left"/>
        <w:rPr>
          <w:rFonts w:ascii="宋体" w:eastAsia="宋体" w:hAnsi="宋体" w:cs="宋体"/>
          <w:color w:val="FF0000"/>
          <w:kern w:val="0"/>
          <w:szCs w:val="24"/>
          <w:lang w:bidi="ar"/>
        </w:rPr>
      </w:pPr>
    </w:p>
    <w:p w:rsidR="007B04AF" w:rsidRDefault="007B04AF">
      <w:pPr>
        <w:widowControl/>
        <w:spacing w:line="400" w:lineRule="exact"/>
        <w:ind w:firstLine="480"/>
        <w:jc w:val="left"/>
        <w:rPr>
          <w:rFonts w:ascii="宋体" w:eastAsia="宋体" w:hAnsi="宋体" w:cs="宋体"/>
          <w:color w:val="FF0000"/>
          <w:kern w:val="0"/>
          <w:szCs w:val="24"/>
          <w:lang w:bidi="ar"/>
        </w:rPr>
      </w:pPr>
    </w:p>
    <w:p w:rsidR="007B04AF" w:rsidRDefault="007B04AF">
      <w:pPr>
        <w:widowControl/>
        <w:spacing w:line="400" w:lineRule="exact"/>
        <w:ind w:firstLine="480"/>
        <w:jc w:val="left"/>
        <w:rPr>
          <w:rFonts w:ascii="宋体" w:eastAsia="宋体" w:hAnsi="宋体" w:cs="宋体"/>
          <w:color w:val="FF0000"/>
          <w:kern w:val="0"/>
          <w:szCs w:val="24"/>
          <w:lang w:bidi="ar"/>
        </w:rPr>
      </w:pPr>
    </w:p>
    <w:p w:rsidR="007B04AF" w:rsidRDefault="004A5ED1">
      <w:pPr>
        <w:widowControl/>
        <w:ind w:firstLineChars="0" w:firstLine="0"/>
        <w:jc w:val="left"/>
        <w:rPr>
          <w:rFonts w:ascii="宋体" w:eastAsia="宋体" w:hAnsi="宋体" w:cs="宋体"/>
          <w:color w:val="FF0000"/>
          <w:kern w:val="0"/>
          <w:szCs w:val="24"/>
          <w:lang w:bidi="ar"/>
        </w:rPr>
      </w:pPr>
      <w:r>
        <w:rPr>
          <w:rFonts w:ascii="宋体" w:eastAsia="宋体" w:hAnsi="宋体" w:cs="宋体"/>
          <w:color w:val="FF0000"/>
          <w:kern w:val="0"/>
          <w:szCs w:val="24"/>
          <w:lang w:bidi="ar"/>
        </w:rPr>
        <w:br w:type="page"/>
      </w:r>
    </w:p>
    <w:p w:rsidR="007B04AF" w:rsidRDefault="004A5ED1">
      <w:pPr>
        <w:pStyle w:val="1"/>
      </w:pPr>
      <w:bookmarkStart w:id="37" w:name="_Toc105346508"/>
      <w:r>
        <w:rPr>
          <w:rFonts w:hint="eastAsia"/>
        </w:rPr>
        <w:lastRenderedPageBreak/>
        <w:t>十、实施保障</w:t>
      </w:r>
      <w:bookmarkEnd w:id="37"/>
    </w:p>
    <w:p w:rsidR="007B04AF" w:rsidRDefault="004A5ED1">
      <w:pPr>
        <w:pStyle w:val="2"/>
        <w:rPr>
          <w:lang w:bidi="ar"/>
        </w:rPr>
      </w:pPr>
      <w:bookmarkStart w:id="38" w:name="_Toc105346509"/>
      <w:r>
        <w:rPr>
          <w:rFonts w:hint="eastAsia"/>
          <w:lang w:bidi="ar"/>
        </w:rPr>
        <w:t>（一）师资队伍</w:t>
      </w:r>
      <w:bookmarkEnd w:id="38"/>
    </w:p>
    <w:p w:rsidR="007B04AF" w:rsidRDefault="004A5ED1">
      <w:pPr>
        <w:overflowPunct w:val="0"/>
        <w:adjustRightInd w:val="0"/>
        <w:spacing w:line="400" w:lineRule="exact"/>
        <w:ind w:firstLine="398"/>
        <w:jc w:val="center"/>
        <w:outlineLvl w:val="0"/>
        <w:rPr>
          <w:rFonts w:ascii="黑体" w:eastAsia="黑体" w:hAnsi="黑体"/>
          <w:b/>
          <w:bCs/>
          <w:spacing w:val="-6"/>
          <w:sz w:val="21"/>
          <w:szCs w:val="21"/>
        </w:rPr>
      </w:pPr>
      <w:bookmarkStart w:id="39" w:name="_Toc105346510"/>
      <w:r>
        <w:rPr>
          <w:rFonts w:ascii="黑体" w:eastAsia="黑体" w:hAnsi="黑体" w:hint="eastAsia"/>
          <w:b/>
          <w:bCs/>
          <w:spacing w:val="-6"/>
          <w:sz w:val="21"/>
          <w:szCs w:val="21"/>
        </w:rPr>
        <w:t>表8  师资队伍情况表</w:t>
      </w:r>
      <w:bookmarkEnd w:id="39"/>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467"/>
        <w:gridCol w:w="1417"/>
        <w:gridCol w:w="6172"/>
      </w:tblGrid>
      <w:tr w:rsidR="007B04AF">
        <w:trPr>
          <w:trHeight w:val="397"/>
          <w:jc w:val="center"/>
        </w:trPr>
        <w:tc>
          <w:tcPr>
            <w:tcW w:w="1467"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教师性质</w:t>
            </w:r>
          </w:p>
        </w:tc>
        <w:tc>
          <w:tcPr>
            <w:tcW w:w="1417"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姓  名</w:t>
            </w:r>
          </w:p>
        </w:tc>
        <w:tc>
          <w:tcPr>
            <w:tcW w:w="6172"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教师职业能力情况</w:t>
            </w:r>
          </w:p>
        </w:tc>
      </w:tr>
      <w:tr w:rsidR="00E1398D" w:rsidTr="00136B99">
        <w:trPr>
          <w:trHeight w:val="397"/>
          <w:jc w:val="center"/>
        </w:trPr>
        <w:tc>
          <w:tcPr>
            <w:tcW w:w="1467" w:type="dxa"/>
            <w:tcBorders>
              <w:tl2br w:val="nil"/>
              <w:tr2bl w:val="nil"/>
            </w:tcBorders>
            <w:vAlign w:val="center"/>
          </w:tcPr>
          <w:p w:rsidR="00E1398D" w:rsidRDefault="00E1398D" w:rsidP="00E1398D">
            <w:pPr>
              <w:ind w:firstLineChars="0" w:firstLine="0"/>
              <w:jc w:val="center"/>
              <w:rPr>
                <w:rFonts w:ascii="楷体" w:eastAsia="楷体" w:hAnsi="楷体"/>
                <w:sz w:val="18"/>
                <w:szCs w:val="18"/>
              </w:rPr>
            </w:pPr>
            <w:r>
              <w:rPr>
                <w:rFonts w:ascii="楷体" w:eastAsia="楷体" w:hAnsi="楷体" w:hint="eastAsia"/>
                <w:sz w:val="18"/>
                <w:szCs w:val="18"/>
              </w:rPr>
              <w:t>校内专任</w:t>
            </w:r>
          </w:p>
        </w:tc>
        <w:tc>
          <w:tcPr>
            <w:tcW w:w="1417"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许凌志</w:t>
            </w:r>
          </w:p>
        </w:tc>
        <w:tc>
          <w:tcPr>
            <w:tcW w:w="6172"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鞍山师范学院、数学教育</w:t>
            </w:r>
          </w:p>
        </w:tc>
      </w:tr>
      <w:tr w:rsidR="00E1398D" w:rsidTr="00136B99">
        <w:trPr>
          <w:trHeight w:val="397"/>
          <w:jc w:val="center"/>
        </w:trPr>
        <w:tc>
          <w:tcPr>
            <w:tcW w:w="1467" w:type="dxa"/>
            <w:tcBorders>
              <w:tl2br w:val="nil"/>
              <w:tr2bl w:val="nil"/>
            </w:tcBorders>
            <w:vAlign w:val="center"/>
          </w:tcPr>
          <w:p w:rsidR="00E1398D" w:rsidRDefault="00E1398D" w:rsidP="00E1398D">
            <w:pPr>
              <w:ind w:firstLineChars="0" w:firstLine="0"/>
              <w:jc w:val="center"/>
              <w:rPr>
                <w:rFonts w:ascii="楷体" w:eastAsia="楷体" w:hAnsi="楷体"/>
                <w:sz w:val="18"/>
                <w:szCs w:val="18"/>
              </w:rPr>
            </w:pPr>
            <w:r>
              <w:rPr>
                <w:rFonts w:ascii="楷体" w:eastAsia="楷体" w:hAnsi="楷体" w:hint="eastAsia"/>
                <w:sz w:val="18"/>
                <w:szCs w:val="18"/>
              </w:rPr>
              <w:t>校内专任</w:t>
            </w:r>
          </w:p>
        </w:tc>
        <w:tc>
          <w:tcPr>
            <w:tcW w:w="1417"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吴骁</w:t>
            </w:r>
          </w:p>
        </w:tc>
        <w:tc>
          <w:tcPr>
            <w:tcW w:w="6172"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辽宁工程技术大学、电气工程及其自动化、学士学位</w:t>
            </w:r>
          </w:p>
        </w:tc>
      </w:tr>
      <w:tr w:rsidR="00E1398D" w:rsidTr="00136B99">
        <w:trPr>
          <w:trHeight w:val="397"/>
          <w:jc w:val="center"/>
        </w:trPr>
        <w:tc>
          <w:tcPr>
            <w:tcW w:w="1467" w:type="dxa"/>
            <w:tcBorders>
              <w:tl2br w:val="nil"/>
              <w:tr2bl w:val="nil"/>
            </w:tcBorders>
            <w:vAlign w:val="center"/>
          </w:tcPr>
          <w:p w:rsidR="00E1398D" w:rsidRDefault="00E1398D" w:rsidP="00E1398D">
            <w:pPr>
              <w:ind w:firstLineChars="0" w:firstLine="0"/>
              <w:jc w:val="center"/>
              <w:rPr>
                <w:rFonts w:ascii="楷体" w:eastAsia="楷体" w:hAnsi="楷体"/>
                <w:sz w:val="18"/>
                <w:szCs w:val="18"/>
              </w:rPr>
            </w:pPr>
            <w:r>
              <w:rPr>
                <w:rFonts w:ascii="楷体" w:eastAsia="楷体" w:hAnsi="楷体" w:hint="eastAsia"/>
                <w:sz w:val="18"/>
                <w:szCs w:val="18"/>
              </w:rPr>
              <w:t>校内专任</w:t>
            </w:r>
          </w:p>
        </w:tc>
        <w:tc>
          <w:tcPr>
            <w:tcW w:w="1417"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范兴文</w:t>
            </w:r>
          </w:p>
        </w:tc>
        <w:tc>
          <w:tcPr>
            <w:tcW w:w="6172"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辽宁工程技术大学、流体机械及工程、工学硕士</w:t>
            </w:r>
          </w:p>
        </w:tc>
      </w:tr>
      <w:tr w:rsidR="00E1398D" w:rsidTr="00136B99">
        <w:trPr>
          <w:trHeight w:val="397"/>
          <w:jc w:val="center"/>
        </w:trPr>
        <w:tc>
          <w:tcPr>
            <w:tcW w:w="1467" w:type="dxa"/>
            <w:tcBorders>
              <w:tl2br w:val="nil"/>
              <w:tr2bl w:val="nil"/>
            </w:tcBorders>
            <w:vAlign w:val="center"/>
          </w:tcPr>
          <w:p w:rsidR="00E1398D" w:rsidRDefault="00E1398D" w:rsidP="00E1398D">
            <w:pPr>
              <w:ind w:firstLineChars="0" w:firstLine="0"/>
              <w:jc w:val="center"/>
              <w:rPr>
                <w:rFonts w:ascii="楷体" w:eastAsia="楷体" w:hAnsi="楷体"/>
                <w:sz w:val="18"/>
                <w:szCs w:val="18"/>
              </w:rPr>
            </w:pPr>
            <w:r>
              <w:rPr>
                <w:rFonts w:ascii="楷体" w:eastAsia="楷体" w:hAnsi="楷体" w:hint="eastAsia"/>
                <w:sz w:val="18"/>
                <w:szCs w:val="18"/>
              </w:rPr>
              <w:t>校内专任</w:t>
            </w:r>
          </w:p>
        </w:tc>
        <w:tc>
          <w:tcPr>
            <w:tcW w:w="1417"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周玉芳</w:t>
            </w:r>
          </w:p>
        </w:tc>
        <w:tc>
          <w:tcPr>
            <w:tcW w:w="6172"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辽宁工程技术大学、机械设计及理论、工学硕士</w:t>
            </w:r>
          </w:p>
        </w:tc>
      </w:tr>
      <w:tr w:rsidR="00E1398D" w:rsidTr="00136B99">
        <w:trPr>
          <w:trHeight w:val="397"/>
          <w:jc w:val="center"/>
        </w:trPr>
        <w:tc>
          <w:tcPr>
            <w:tcW w:w="1467" w:type="dxa"/>
            <w:tcBorders>
              <w:tl2br w:val="nil"/>
              <w:tr2bl w:val="nil"/>
            </w:tcBorders>
            <w:vAlign w:val="center"/>
          </w:tcPr>
          <w:p w:rsidR="00E1398D" w:rsidRDefault="00E1398D" w:rsidP="00E1398D">
            <w:pPr>
              <w:ind w:firstLineChars="0" w:firstLine="0"/>
              <w:jc w:val="center"/>
              <w:rPr>
                <w:rFonts w:ascii="楷体" w:eastAsia="楷体" w:hAnsi="楷体"/>
                <w:sz w:val="18"/>
                <w:szCs w:val="18"/>
              </w:rPr>
            </w:pPr>
            <w:r>
              <w:rPr>
                <w:rFonts w:ascii="楷体" w:eastAsia="楷体" w:hAnsi="楷体" w:hint="eastAsia"/>
                <w:sz w:val="18"/>
                <w:szCs w:val="18"/>
              </w:rPr>
              <w:t>校内专任</w:t>
            </w:r>
          </w:p>
        </w:tc>
        <w:tc>
          <w:tcPr>
            <w:tcW w:w="1417"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白洋</w:t>
            </w:r>
          </w:p>
        </w:tc>
        <w:tc>
          <w:tcPr>
            <w:tcW w:w="6172"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华北电力大学、自动化、工学硕士</w:t>
            </w:r>
          </w:p>
        </w:tc>
      </w:tr>
      <w:tr w:rsidR="00E1398D" w:rsidTr="00136B99">
        <w:trPr>
          <w:trHeight w:val="397"/>
          <w:jc w:val="center"/>
        </w:trPr>
        <w:tc>
          <w:tcPr>
            <w:tcW w:w="1467" w:type="dxa"/>
            <w:tcBorders>
              <w:tl2br w:val="nil"/>
              <w:tr2bl w:val="nil"/>
            </w:tcBorders>
            <w:vAlign w:val="center"/>
          </w:tcPr>
          <w:p w:rsidR="00E1398D" w:rsidRDefault="00E1398D" w:rsidP="00E1398D">
            <w:pPr>
              <w:ind w:firstLineChars="0" w:firstLine="0"/>
              <w:jc w:val="center"/>
              <w:rPr>
                <w:rFonts w:ascii="楷体" w:eastAsia="楷体" w:hAnsi="楷体"/>
                <w:sz w:val="18"/>
                <w:szCs w:val="18"/>
              </w:rPr>
            </w:pPr>
            <w:r>
              <w:rPr>
                <w:rFonts w:ascii="楷体" w:eastAsia="楷体" w:hAnsi="楷体" w:hint="eastAsia"/>
                <w:sz w:val="18"/>
                <w:szCs w:val="18"/>
              </w:rPr>
              <w:t>校内专任</w:t>
            </w:r>
          </w:p>
        </w:tc>
        <w:tc>
          <w:tcPr>
            <w:tcW w:w="1417"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周宇</w:t>
            </w:r>
          </w:p>
        </w:tc>
        <w:tc>
          <w:tcPr>
            <w:tcW w:w="6172"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辽宁工程技术大学、机械制造及自动化、工学硕士</w:t>
            </w:r>
          </w:p>
        </w:tc>
      </w:tr>
      <w:tr w:rsidR="00E1398D" w:rsidTr="00136B99">
        <w:trPr>
          <w:trHeight w:val="397"/>
          <w:jc w:val="center"/>
        </w:trPr>
        <w:tc>
          <w:tcPr>
            <w:tcW w:w="1467" w:type="dxa"/>
            <w:tcBorders>
              <w:tl2br w:val="nil"/>
              <w:tr2bl w:val="nil"/>
            </w:tcBorders>
            <w:vAlign w:val="center"/>
          </w:tcPr>
          <w:p w:rsidR="00E1398D" w:rsidRDefault="00E1398D" w:rsidP="00E1398D">
            <w:pPr>
              <w:ind w:firstLineChars="0" w:firstLine="0"/>
              <w:jc w:val="center"/>
              <w:rPr>
                <w:rFonts w:ascii="楷体" w:eastAsia="楷体" w:hAnsi="楷体"/>
                <w:sz w:val="18"/>
                <w:szCs w:val="18"/>
              </w:rPr>
            </w:pPr>
            <w:r>
              <w:rPr>
                <w:rFonts w:ascii="楷体" w:eastAsia="楷体" w:hAnsi="楷体" w:hint="eastAsia"/>
                <w:sz w:val="18"/>
                <w:szCs w:val="18"/>
              </w:rPr>
              <w:t>校内专任</w:t>
            </w:r>
          </w:p>
        </w:tc>
        <w:tc>
          <w:tcPr>
            <w:tcW w:w="1417"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滕云鹏</w:t>
            </w:r>
          </w:p>
        </w:tc>
        <w:tc>
          <w:tcPr>
            <w:tcW w:w="6172"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辽宁工程技术大学、机械工程及自动化、工学硕士</w:t>
            </w:r>
          </w:p>
        </w:tc>
      </w:tr>
      <w:tr w:rsidR="00E1398D" w:rsidTr="00136B99">
        <w:trPr>
          <w:trHeight w:val="397"/>
          <w:jc w:val="center"/>
        </w:trPr>
        <w:tc>
          <w:tcPr>
            <w:tcW w:w="1467" w:type="dxa"/>
            <w:tcBorders>
              <w:tl2br w:val="nil"/>
              <w:tr2bl w:val="nil"/>
            </w:tcBorders>
            <w:vAlign w:val="center"/>
          </w:tcPr>
          <w:p w:rsidR="00E1398D" w:rsidRDefault="00E1398D" w:rsidP="00E1398D">
            <w:pPr>
              <w:ind w:firstLineChars="0" w:firstLine="0"/>
              <w:jc w:val="center"/>
              <w:rPr>
                <w:rFonts w:ascii="楷体" w:eastAsia="楷体" w:hAnsi="楷体"/>
                <w:sz w:val="18"/>
                <w:szCs w:val="18"/>
              </w:rPr>
            </w:pPr>
            <w:r>
              <w:rPr>
                <w:rFonts w:ascii="楷体" w:eastAsia="楷体" w:hAnsi="楷体" w:hint="eastAsia"/>
                <w:sz w:val="18"/>
                <w:szCs w:val="18"/>
              </w:rPr>
              <w:t>校内专任</w:t>
            </w:r>
          </w:p>
        </w:tc>
        <w:tc>
          <w:tcPr>
            <w:tcW w:w="1417" w:type="dxa"/>
            <w:tcBorders>
              <w:tl2br w:val="nil"/>
              <w:tr2bl w:val="nil"/>
            </w:tcBorders>
          </w:tcPr>
          <w:p w:rsidR="00E1398D" w:rsidRPr="00E1398D" w:rsidRDefault="00A41129" w:rsidP="00E1398D">
            <w:pPr>
              <w:ind w:firstLineChars="0" w:firstLine="0"/>
              <w:jc w:val="center"/>
              <w:rPr>
                <w:rFonts w:ascii="楷体" w:eastAsia="楷体" w:hAnsi="楷体"/>
                <w:sz w:val="18"/>
                <w:szCs w:val="18"/>
              </w:rPr>
            </w:pPr>
            <w:r>
              <w:rPr>
                <w:rFonts w:ascii="楷体" w:eastAsia="楷体" w:hAnsi="楷体" w:hint="eastAsia"/>
                <w:sz w:val="18"/>
                <w:szCs w:val="18"/>
              </w:rPr>
              <w:t>徐建新</w:t>
            </w:r>
          </w:p>
        </w:tc>
        <w:tc>
          <w:tcPr>
            <w:tcW w:w="6172"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辽宁工程技术大学、</w:t>
            </w:r>
            <w:r w:rsidR="00A109E4">
              <w:rPr>
                <w:rFonts w:ascii="楷体" w:eastAsia="楷体" w:hAnsi="楷体" w:hint="eastAsia"/>
                <w:sz w:val="18"/>
                <w:szCs w:val="18"/>
              </w:rPr>
              <w:t>机械电子工程</w:t>
            </w:r>
            <w:r w:rsidRPr="00E1398D">
              <w:rPr>
                <w:rFonts w:ascii="楷体" w:eastAsia="楷体" w:hAnsi="楷体" w:hint="eastAsia"/>
                <w:sz w:val="18"/>
                <w:szCs w:val="18"/>
              </w:rPr>
              <w:t>、工学硕士</w:t>
            </w:r>
          </w:p>
        </w:tc>
      </w:tr>
      <w:tr w:rsidR="00E1398D" w:rsidTr="00136B99">
        <w:trPr>
          <w:trHeight w:val="397"/>
          <w:jc w:val="center"/>
        </w:trPr>
        <w:tc>
          <w:tcPr>
            <w:tcW w:w="1467" w:type="dxa"/>
            <w:tcBorders>
              <w:tl2br w:val="nil"/>
              <w:tr2bl w:val="nil"/>
            </w:tcBorders>
          </w:tcPr>
          <w:p w:rsidR="00E1398D" w:rsidRDefault="00E1398D" w:rsidP="00E1398D">
            <w:pPr>
              <w:ind w:firstLine="360"/>
            </w:pPr>
            <w:r w:rsidRPr="001134C5">
              <w:rPr>
                <w:rFonts w:ascii="楷体" w:eastAsia="楷体" w:hAnsi="楷体" w:hint="eastAsia"/>
                <w:sz w:val="18"/>
                <w:szCs w:val="18"/>
              </w:rPr>
              <w:t>校内专任</w:t>
            </w:r>
          </w:p>
        </w:tc>
        <w:tc>
          <w:tcPr>
            <w:tcW w:w="1417"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刘洋</w:t>
            </w:r>
          </w:p>
        </w:tc>
        <w:tc>
          <w:tcPr>
            <w:tcW w:w="6172"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阜新矿业学院分院、机械制造</w:t>
            </w:r>
          </w:p>
        </w:tc>
      </w:tr>
      <w:tr w:rsidR="00E1398D" w:rsidTr="00136B99">
        <w:trPr>
          <w:trHeight w:val="397"/>
          <w:jc w:val="center"/>
        </w:trPr>
        <w:tc>
          <w:tcPr>
            <w:tcW w:w="1467" w:type="dxa"/>
            <w:tcBorders>
              <w:tl2br w:val="nil"/>
              <w:tr2bl w:val="nil"/>
            </w:tcBorders>
          </w:tcPr>
          <w:p w:rsidR="00E1398D" w:rsidRDefault="00E1398D" w:rsidP="00E1398D">
            <w:pPr>
              <w:ind w:firstLine="360"/>
            </w:pPr>
            <w:r w:rsidRPr="001134C5">
              <w:rPr>
                <w:rFonts w:ascii="楷体" w:eastAsia="楷体" w:hAnsi="楷体" w:hint="eastAsia"/>
                <w:sz w:val="18"/>
                <w:szCs w:val="18"/>
              </w:rPr>
              <w:t>校内专任</w:t>
            </w:r>
          </w:p>
        </w:tc>
        <w:tc>
          <w:tcPr>
            <w:tcW w:w="1417"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谢兴隆</w:t>
            </w:r>
          </w:p>
        </w:tc>
        <w:tc>
          <w:tcPr>
            <w:tcW w:w="6172"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阜新市机械技校、机加工</w:t>
            </w:r>
          </w:p>
        </w:tc>
      </w:tr>
      <w:tr w:rsidR="00E1398D" w:rsidTr="00136B99">
        <w:trPr>
          <w:trHeight w:val="397"/>
          <w:jc w:val="center"/>
        </w:trPr>
        <w:tc>
          <w:tcPr>
            <w:tcW w:w="1467" w:type="dxa"/>
            <w:tcBorders>
              <w:tl2br w:val="nil"/>
              <w:tr2bl w:val="nil"/>
            </w:tcBorders>
          </w:tcPr>
          <w:p w:rsidR="00E1398D" w:rsidRDefault="00E1398D" w:rsidP="00E1398D">
            <w:pPr>
              <w:ind w:firstLine="360"/>
            </w:pPr>
            <w:r w:rsidRPr="001134C5">
              <w:rPr>
                <w:rFonts w:ascii="楷体" w:eastAsia="楷体" w:hAnsi="楷体" w:hint="eastAsia"/>
                <w:sz w:val="18"/>
                <w:szCs w:val="18"/>
              </w:rPr>
              <w:t>校内专任</w:t>
            </w:r>
          </w:p>
        </w:tc>
        <w:tc>
          <w:tcPr>
            <w:tcW w:w="1417"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吴天福</w:t>
            </w:r>
          </w:p>
        </w:tc>
        <w:tc>
          <w:tcPr>
            <w:tcW w:w="6172" w:type="dxa"/>
            <w:tcBorders>
              <w:tl2br w:val="nil"/>
              <w:tr2bl w:val="nil"/>
            </w:tcBorders>
          </w:tcPr>
          <w:p w:rsidR="00E1398D" w:rsidRPr="00E1398D" w:rsidRDefault="00E1398D" w:rsidP="00E1398D">
            <w:pPr>
              <w:ind w:firstLineChars="0" w:firstLine="0"/>
              <w:jc w:val="center"/>
              <w:rPr>
                <w:rFonts w:ascii="楷体" w:eastAsia="楷体" w:hAnsi="楷体"/>
                <w:sz w:val="18"/>
                <w:szCs w:val="18"/>
              </w:rPr>
            </w:pPr>
            <w:r w:rsidRPr="00E1398D">
              <w:rPr>
                <w:rFonts w:ascii="楷体" w:eastAsia="楷体" w:hAnsi="楷体" w:hint="eastAsia"/>
                <w:sz w:val="18"/>
                <w:szCs w:val="18"/>
              </w:rPr>
              <w:t>辽宁工程技术大学、机械工程及自动化、学士学位</w:t>
            </w:r>
          </w:p>
        </w:tc>
      </w:tr>
    </w:tbl>
    <w:p w:rsidR="00D9257F" w:rsidRDefault="00D9257F">
      <w:pPr>
        <w:pStyle w:val="2"/>
        <w:rPr>
          <w:lang w:bidi="ar"/>
        </w:rPr>
      </w:pPr>
      <w:bookmarkStart w:id="40" w:name="_Toc105346511"/>
    </w:p>
    <w:p w:rsidR="007B04AF" w:rsidRDefault="004A5ED1">
      <w:pPr>
        <w:pStyle w:val="2"/>
        <w:rPr>
          <w:lang w:bidi="ar"/>
        </w:rPr>
      </w:pPr>
      <w:r>
        <w:rPr>
          <w:rFonts w:hint="eastAsia"/>
          <w:lang w:bidi="ar"/>
        </w:rPr>
        <w:t>（二）教学设施</w:t>
      </w:r>
      <w:r>
        <w:rPr>
          <w:rFonts w:hint="eastAsia"/>
          <w:lang w:bidi="ar"/>
        </w:rPr>
        <w:t>---</w:t>
      </w:r>
      <w:r>
        <w:rPr>
          <w:rFonts w:hint="eastAsia"/>
          <w:lang w:bidi="ar"/>
        </w:rPr>
        <w:t>校内与校外实践教学保障情况</w:t>
      </w:r>
      <w:bookmarkEnd w:id="40"/>
    </w:p>
    <w:p w:rsidR="007B04AF" w:rsidRDefault="004A5ED1">
      <w:pPr>
        <w:ind w:firstLine="480"/>
        <w:rPr>
          <w:rFonts w:ascii="宋体" w:eastAsia="宋体" w:hAnsi="宋体" w:cs="宋体"/>
          <w:b/>
          <w:bCs/>
          <w:szCs w:val="21"/>
        </w:rPr>
      </w:pPr>
      <w:r>
        <w:rPr>
          <w:rFonts w:hint="eastAsia"/>
        </w:rPr>
        <w:t>1</w:t>
      </w:r>
      <w:r>
        <w:t>、校</w:t>
      </w:r>
      <w:r>
        <w:rPr>
          <w:rFonts w:hint="eastAsia"/>
        </w:rPr>
        <w:t>内</w:t>
      </w:r>
      <w:r>
        <w:t>实践教学条件情况</w:t>
      </w:r>
      <w:r>
        <w:rPr>
          <w:rFonts w:hint="eastAsia"/>
        </w:rPr>
        <w:t>表</w:t>
      </w:r>
    </w:p>
    <w:p w:rsidR="007B04AF" w:rsidRDefault="004A5ED1">
      <w:pPr>
        <w:overflowPunct w:val="0"/>
        <w:adjustRightInd w:val="0"/>
        <w:spacing w:line="400" w:lineRule="exact"/>
        <w:ind w:firstLine="398"/>
        <w:jc w:val="center"/>
        <w:outlineLvl w:val="0"/>
        <w:rPr>
          <w:rFonts w:ascii="黑体" w:eastAsia="黑体" w:hAnsi="黑体"/>
          <w:b/>
          <w:bCs/>
          <w:spacing w:val="-6"/>
          <w:sz w:val="21"/>
          <w:szCs w:val="21"/>
        </w:rPr>
      </w:pPr>
      <w:bookmarkStart w:id="41" w:name="_Toc105346512"/>
      <w:r>
        <w:rPr>
          <w:rFonts w:ascii="黑体" w:eastAsia="黑体" w:hAnsi="黑体" w:hint="eastAsia"/>
          <w:b/>
          <w:bCs/>
          <w:spacing w:val="-6"/>
          <w:sz w:val="21"/>
          <w:szCs w:val="21"/>
        </w:rPr>
        <w:t>表9   校内实践教学场所情况表</w:t>
      </w:r>
      <w:bookmarkEnd w:id="41"/>
    </w:p>
    <w:tbl>
      <w:tblPr>
        <w:tblW w:w="9137"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890"/>
        <w:gridCol w:w="2143"/>
        <w:gridCol w:w="4820"/>
        <w:gridCol w:w="1284"/>
      </w:tblGrid>
      <w:tr w:rsidR="007B04AF">
        <w:trPr>
          <w:trHeight w:val="493"/>
          <w:jc w:val="center"/>
        </w:trPr>
        <w:tc>
          <w:tcPr>
            <w:tcW w:w="890"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b/>
                <w:bCs/>
                <w:sz w:val="21"/>
                <w:szCs w:val="21"/>
              </w:rPr>
              <w:t>序号</w:t>
            </w:r>
          </w:p>
        </w:tc>
        <w:tc>
          <w:tcPr>
            <w:tcW w:w="2143"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b/>
                <w:bCs/>
                <w:sz w:val="21"/>
                <w:szCs w:val="21"/>
              </w:rPr>
              <w:t>实践场所名称</w:t>
            </w:r>
          </w:p>
        </w:tc>
        <w:tc>
          <w:tcPr>
            <w:tcW w:w="4820"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b/>
                <w:bCs/>
                <w:sz w:val="21"/>
                <w:szCs w:val="21"/>
              </w:rPr>
              <w:t>主要</w:t>
            </w:r>
            <w:r>
              <w:rPr>
                <w:rFonts w:ascii="楷体" w:eastAsia="楷体" w:hAnsi="楷体" w:hint="eastAsia"/>
                <w:b/>
                <w:bCs/>
                <w:sz w:val="21"/>
                <w:szCs w:val="21"/>
              </w:rPr>
              <w:t>完成的</w:t>
            </w:r>
            <w:r>
              <w:rPr>
                <w:rFonts w:ascii="楷体" w:eastAsia="楷体" w:hAnsi="楷体"/>
                <w:b/>
                <w:bCs/>
                <w:sz w:val="21"/>
                <w:szCs w:val="21"/>
              </w:rPr>
              <w:t>实</w:t>
            </w:r>
            <w:proofErr w:type="gramStart"/>
            <w:r>
              <w:rPr>
                <w:rFonts w:ascii="楷体" w:eastAsia="楷体" w:hAnsi="楷体"/>
                <w:b/>
                <w:bCs/>
                <w:sz w:val="21"/>
                <w:szCs w:val="21"/>
              </w:rPr>
              <w:t>训项目</w:t>
            </w:r>
            <w:proofErr w:type="gramEnd"/>
          </w:p>
        </w:tc>
        <w:tc>
          <w:tcPr>
            <w:tcW w:w="1284"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b/>
                <w:bCs/>
                <w:sz w:val="21"/>
                <w:szCs w:val="21"/>
              </w:rPr>
              <w:t>设备</w:t>
            </w:r>
            <w:r>
              <w:rPr>
                <w:rFonts w:ascii="楷体" w:eastAsia="楷体" w:hAnsi="楷体" w:hint="eastAsia"/>
                <w:b/>
                <w:bCs/>
                <w:sz w:val="21"/>
                <w:szCs w:val="21"/>
              </w:rPr>
              <w:t>值</w:t>
            </w:r>
          </w:p>
        </w:tc>
      </w:tr>
      <w:tr w:rsidR="000B6B42" w:rsidTr="000B6B42">
        <w:trPr>
          <w:trHeight w:val="463"/>
          <w:jc w:val="center"/>
        </w:trPr>
        <w:tc>
          <w:tcPr>
            <w:tcW w:w="890" w:type="dxa"/>
            <w:tcBorders>
              <w:tl2br w:val="nil"/>
              <w:tr2bl w:val="nil"/>
            </w:tcBorders>
            <w:vAlign w:val="center"/>
          </w:tcPr>
          <w:p w:rsidR="000B6B42" w:rsidRDefault="000B6B42">
            <w:pPr>
              <w:ind w:firstLineChars="0" w:firstLine="0"/>
              <w:jc w:val="center"/>
              <w:rPr>
                <w:rFonts w:ascii="楷体" w:eastAsia="楷体" w:hAnsi="楷体"/>
                <w:sz w:val="18"/>
                <w:szCs w:val="18"/>
              </w:rPr>
            </w:pPr>
            <w:r>
              <w:rPr>
                <w:rFonts w:ascii="楷体" w:eastAsia="楷体" w:hAnsi="楷体" w:hint="eastAsia"/>
                <w:sz w:val="18"/>
                <w:szCs w:val="18"/>
              </w:rPr>
              <w:t>1</w:t>
            </w:r>
          </w:p>
        </w:tc>
        <w:tc>
          <w:tcPr>
            <w:tcW w:w="2143" w:type="dxa"/>
            <w:tcBorders>
              <w:tl2br w:val="nil"/>
              <w:tr2bl w:val="nil"/>
            </w:tcBorders>
            <w:vAlign w:val="center"/>
          </w:tcPr>
          <w:p w:rsidR="000B6B42" w:rsidRPr="00E1398D" w:rsidRDefault="000B6B42" w:rsidP="00E1398D">
            <w:pPr>
              <w:ind w:firstLine="360"/>
              <w:jc w:val="center"/>
              <w:rPr>
                <w:rFonts w:ascii="楷体" w:eastAsia="楷体" w:hAnsi="楷体"/>
                <w:sz w:val="18"/>
                <w:szCs w:val="18"/>
              </w:rPr>
            </w:pPr>
            <w:r w:rsidRPr="00E1398D">
              <w:rPr>
                <w:rFonts w:ascii="楷体" w:eastAsia="楷体" w:hAnsi="楷体" w:hint="eastAsia"/>
                <w:sz w:val="18"/>
                <w:szCs w:val="18"/>
              </w:rPr>
              <w:t>机械制图实训室</w:t>
            </w:r>
          </w:p>
        </w:tc>
        <w:tc>
          <w:tcPr>
            <w:tcW w:w="4820" w:type="dxa"/>
            <w:tcBorders>
              <w:tl2br w:val="nil"/>
              <w:tr2bl w:val="nil"/>
            </w:tcBorders>
            <w:vAlign w:val="center"/>
          </w:tcPr>
          <w:p w:rsidR="000B6B42" w:rsidRDefault="000B6B42" w:rsidP="000B6B42">
            <w:pPr>
              <w:ind w:firstLine="360"/>
              <w:jc w:val="center"/>
              <w:rPr>
                <w:rFonts w:ascii="楷体" w:eastAsia="楷体" w:hAnsi="楷体"/>
                <w:sz w:val="18"/>
                <w:szCs w:val="18"/>
              </w:rPr>
            </w:pPr>
            <w:r>
              <w:rPr>
                <w:rFonts w:ascii="楷体" w:eastAsia="楷体" w:hAnsi="楷体" w:hint="eastAsia"/>
                <w:sz w:val="18"/>
                <w:szCs w:val="18"/>
              </w:rPr>
              <w:t>机械制图与零件测绘实训</w:t>
            </w:r>
          </w:p>
        </w:tc>
        <w:tc>
          <w:tcPr>
            <w:tcW w:w="1284" w:type="dxa"/>
            <w:tcBorders>
              <w:tl2br w:val="nil"/>
              <w:tr2bl w:val="nil"/>
            </w:tcBorders>
            <w:vAlign w:val="center"/>
          </w:tcPr>
          <w:p w:rsidR="000B6B42" w:rsidRDefault="000B6B42" w:rsidP="000B6B42">
            <w:pPr>
              <w:ind w:firstLine="440"/>
              <w:jc w:val="center"/>
              <w:rPr>
                <w:rFonts w:ascii="宋体" w:eastAsia="宋体" w:hAnsi="宋体" w:cs="宋体"/>
                <w:color w:val="000000"/>
                <w:sz w:val="22"/>
              </w:rPr>
            </w:pPr>
            <w:r>
              <w:rPr>
                <w:rFonts w:hint="eastAsia"/>
                <w:color w:val="000000"/>
                <w:sz w:val="22"/>
              </w:rPr>
              <w:t>1.2</w:t>
            </w:r>
          </w:p>
        </w:tc>
      </w:tr>
      <w:tr w:rsidR="000B6B42" w:rsidTr="000B6B42">
        <w:trPr>
          <w:trHeight w:val="463"/>
          <w:jc w:val="center"/>
        </w:trPr>
        <w:tc>
          <w:tcPr>
            <w:tcW w:w="890" w:type="dxa"/>
            <w:tcBorders>
              <w:tl2br w:val="nil"/>
              <w:tr2bl w:val="nil"/>
            </w:tcBorders>
            <w:vAlign w:val="center"/>
          </w:tcPr>
          <w:p w:rsidR="000B6B42" w:rsidRDefault="000B6B42" w:rsidP="000B6B42">
            <w:pPr>
              <w:ind w:firstLineChars="0" w:firstLine="0"/>
              <w:jc w:val="center"/>
              <w:rPr>
                <w:rFonts w:ascii="楷体" w:eastAsia="楷体" w:hAnsi="楷体"/>
                <w:sz w:val="18"/>
                <w:szCs w:val="18"/>
              </w:rPr>
            </w:pPr>
            <w:r>
              <w:rPr>
                <w:rFonts w:ascii="楷体" w:eastAsia="楷体" w:hAnsi="楷体" w:hint="eastAsia"/>
                <w:sz w:val="18"/>
                <w:szCs w:val="18"/>
              </w:rPr>
              <w:t>2</w:t>
            </w:r>
          </w:p>
        </w:tc>
        <w:tc>
          <w:tcPr>
            <w:tcW w:w="2143" w:type="dxa"/>
            <w:tcBorders>
              <w:tl2br w:val="nil"/>
              <w:tr2bl w:val="nil"/>
            </w:tcBorders>
            <w:vAlign w:val="center"/>
          </w:tcPr>
          <w:p w:rsidR="000B6B42" w:rsidRPr="00E1398D" w:rsidRDefault="000B6B42" w:rsidP="000B6B42">
            <w:pPr>
              <w:ind w:firstLine="360"/>
              <w:rPr>
                <w:rFonts w:ascii="楷体" w:eastAsia="楷体" w:hAnsi="楷体"/>
                <w:sz w:val="18"/>
                <w:szCs w:val="18"/>
              </w:rPr>
            </w:pPr>
            <w:r w:rsidRPr="00E1398D">
              <w:rPr>
                <w:rFonts w:ascii="楷体" w:eastAsia="楷体" w:hAnsi="楷体" w:hint="eastAsia"/>
                <w:sz w:val="18"/>
                <w:szCs w:val="18"/>
              </w:rPr>
              <w:t>CAD实训室</w:t>
            </w:r>
          </w:p>
        </w:tc>
        <w:tc>
          <w:tcPr>
            <w:tcW w:w="4820" w:type="dxa"/>
            <w:tcBorders>
              <w:tl2br w:val="nil"/>
              <w:tr2bl w:val="nil"/>
            </w:tcBorders>
            <w:vAlign w:val="center"/>
          </w:tcPr>
          <w:p w:rsidR="000B6B42" w:rsidRPr="000B6B42" w:rsidRDefault="000B6B42" w:rsidP="000B6B42">
            <w:pPr>
              <w:ind w:firstLine="360"/>
              <w:jc w:val="center"/>
              <w:rPr>
                <w:rFonts w:ascii="楷体" w:eastAsia="楷体" w:hAnsi="楷体"/>
                <w:sz w:val="18"/>
                <w:szCs w:val="18"/>
              </w:rPr>
            </w:pPr>
            <w:r>
              <w:rPr>
                <w:rFonts w:ascii="楷体" w:eastAsia="楷体" w:hAnsi="楷体" w:hint="eastAsia"/>
                <w:sz w:val="18"/>
                <w:szCs w:val="18"/>
              </w:rPr>
              <w:t>CAD制图实训</w:t>
            </w:r>
          </w:p>
        </w:tc>
        <w:tc>
          <w:tcPr>
            <w:tcW w:w="1284" w:type="dxa"/>
            <w:tcBorders>
              <w:tl2br w:val="nil"/>
              <w:tr2bl w:val="nil"/>
            </w:tcBorders>
            <w:vAlign w:val="center"/>
          </w:tcPr>
          <w:p w:rsidR="000B6B42" w:rsidRDefault="000B6B42" w:rsidP="000B6B42">
            <w:pPr>
              <w:ind w:firstLine="440"/>
              <w:jc w:val="center"/>
              <w:rPr>
                <w:rFonts w:ascii="宋体" w:eastAsia="宋体" w:hAnsi="宋体" w:cs="宋体"/>
                <w:color w:val="000000"/>
                <w:sz w:val="22"/>
              </w:rPr>
            </w:pPr>
            <w:r>
              <w:rPr>
                <w:rFonts w:hint="eastAsia"/>
                <w:color w:val="000000"/>
                <w:sz w:val="22"/>
              </w:rPr>
              <w:t>17.85</w:t>
            </w:r>
          </w:p>
        </w:tc>
      </w:tr>
      <w:tr w:rsidR="000B6B42" w:rsidTr="000B6B42">
        <w:trPr>
          <w:trHeight w:val="463"/>
          <w:jc w:val="center"/>
        </w:trPr>
        <w:tc>
          <w:tcPr>
            <w:tcW w:w="890" w:type="dxa"/>
            <w:tcBorders>
              <w:tl2br w:val="nil"/>
              <w:tr2bl w:val="nil"/>
            </w:tcBorders>
            <w:vAlign w:val="center"/>
          </w:tcPr>
          <w:p w:rsidR="000B6B42" w:rsidRDefault="000B6B42" w:rsidP="000B6B42">
            <w:pPr>
              <w:ind w:firstLineChars="0" w:firstLine="0"/>
              <w:jc w:val="center"/>
              <w:rPr>
                <w:rFonts w:ascii="楷体" w:eastAsia="楷体" w:hAnsi="楷体"/>
                <w:sz w:val="18"/>
                <w:szCs w:val="18"/>
              </w:rPr>
            </w:pPr>
            <w:r>
              <w:rPr>
                <w:rFonts w:ascii="楷体" w:eastAsia="楷体" w:hAnsi="楷体" w:hint="eastAsia"/>
                <w:sz w:val="18"/>
                <w:szCs w:val="18"/>
              </w:rPr>
              <w:t>3</w:t>
            </w:r>
          </w:p>
        </w:tc>
        <w:tc>
          <w:tcPr>
            <w:tcW w:w="2143" w:type="dxa"/>
            <w:tcBorders>
              <w:tl2br w:val="nil"/>
              <w:tr2bl w:val="nil"/>
            </w:tcBorders>
            <w:vAlign w:val="center"/>
          </w:tcPr>
          <w:p w:rsidR="000B6B42" w:rsidRPr="00E1398D" w:rsidRDefault="000B6B42" w:rsidP="000B6B42">
            <w:pPr>
              <w:ind w:firstLine="360"/>
              <w:rPr>
                <w:rFonts w:ascii="楷体" w:eastAsia="楷体" w:hAnsi="楷体"/>
                <w:sz w:val="18"/>
                <w:szCs w:val="18"/>
              </w:rPr>
            </w:pPr>
            <w:proofErr w:type="gramStart"/>
            <w:r w:rsidRPr="00E1398D">
              <w:rPr>
                <w:rFonts w:ascii="楷体" w:eastAsia="楷体" w:hAnsi="楷体" w:hint="eastAsia"/>
                <w:sz w:val="18"/>
                <w:szCs w:val="18"/>
              </w:rPr>
              <w:t>电工电子实</w:t>
            </w:r>
            <w:proofErr w:type="gramEnd"/>
            <w:r w:rsidRPr="00E1398D">
              <w:rPr>
                <w:rFonts w:ascii="楷体" w:eastAsia="楷体" w:hAnsi="楷体" w:hint="eastAsia"/>
                <w:sz w:val="18"/>
                <w:szCs w:val="18"/>
              </w:rPr>
              <w:t>训室</w:t>
            </w:r>
          </w:p>
        </w:tc>
        <w:tc>
          <w:tcPr>
            <w:tcW w:w="4820" w:type="dxa"/>
            <w:tcBorders>
              <w:tl2br w:val="nil"/>
              <w:tr2bl w:val="nil"/>
            </w:tcBorders>
            <w:vAlign w:val="center"/>
          </w:tcPr>
          <w:p w:rsidR="000B6B42" w:rsidRPr="000B6B42" w:rsidRDefault="000B6B42" w:rsidP="000B6B42">
            <w:pPr>
              <w:ind w:firstLine="360"/>
              <w:jc w:val="center"/>
              <w:rPr>
                <w:rFonts w:ascii="楷体" w:eastAsia="楷体" w:hAnsi="楷体"/>
                <w:sz w:val="18"/>
                <w:szCs w:val="18"/>
              </w:rPr>
            </w:pPr>
            <w:r>
              <w:rPr>
                <w:rFonts w:ascii="楷体" w:eastAsia="楷体" w:hAnsi="楷体" w:hint="eastAsia"/>
                <w:sz w:val="18"/>
                <w:szCs w:val="18"/>
              </w:rPr>
              <w:t>电工电子实验、维修电工实训</w:t>
            </w:r>
          </w:p>
        </w:tc>
        <w:tc>
          <w:tcPr>
            <w:tcW w:w="1284" w:type="dxa"/>
            <w:tcBorders>
              <w:tl2br w:val="nil"/>
              <w:tr2bl w:val="nil"/>
            </w:tcBorders>
            <w:vAlign w:val="center"/>
          </w:tcPr>
          <w:p w:rsidR="000B6B42" w:rsidRDefault="000B6B42" w:rsidP="000B6B42">
            <w:pPr>
              <w:ind w:firstLine="440"/>
              <w:jc w:val="center"/>
              <w:rPr>
                <w:rFonts w:ascii="宋体" w:eastAsia="宋体" w:hAnsi="宋体" w:cs="宋体"/>
                <w:color w:val="000000"/>
                <w:sz w:val="22"/>
              </w:rPr>
            </w:pPr>
            <w:r>
              <w:rPr>
                <w:rFonts w:hint="eastAsia"/>
                <w:color w:val="000000"/>
                <w:sz w:val="22"/>
              </w:rPr>
              <w:t>34.5</w:t>
            </w:r>
          </w:p>
        </w:tc>
      </w:tr>
      <w:tr w:rsidR="000B6B42" w:rsidTr="000B6B42">
        <w:trPr>
          <w:trHeight w:val="463"/>
          <w:jc w:val="center"/>
        </w:trPr>
        <w:tc>
          <w:tcPr>
            <w:tcW w:w="890" w:type="dxa"/>
            <w:tcBorders>
              <w:tl2br w:val="nil"/>
              <w:tr2bl w:val="nil"/>
            </w:tcBorders>
            <w:vAlign w:val="center"/>
          </w:tcPr>
          <w:p w:rsidR="000B6B42" w:rsidRDefault="000B6B42" w:rsidP="000B6B42">
            <w:pPr>
              <w:ind w:firstLineChars="0" w:firstLine="0"/>
              <w:jc w:val="center"/>
              <w:rPr>
                <w:rFonts w:ascii="楷体" w:eastAsia="楷体" w:hAnsi="楷体"/>
                <w:sz w:val="18"/>
                <w:szCs w:val="18"/>
              </w:rPr>
            </w:pPr>
            <w:r>
              <w:rPr>
                <w:rFonts w:ascii="楷体" w:eastAsia="楷体" w:hAnsi="楷体" w:hint="eastAsia"/>
                <w:sz w:val="18"/>
                <w:szCs w:val="18"/>
              </w:rPr>
              <w:t>4</w:t>
            </w:r>
          </w:p>
        </w:tc>
        <w:tc>
          <w:tcPr>
            <w:tcW w:w="2143" w:type="dxa"/>
            <w:tcBorders>
              <w:tl2br w:val="nil"/>
              <w:tr2bl w:val="nil"/>
            </w:tcBorders>
            <w:vAlign w:val="center"/>
          </w:tcPr>
          <w:p w:rsidR="000B6B42" w:rsidRPr="00E1398D" w:rsidRDefault="000B6B42" w:rsidP="000B6B42">
            <w:pPr>
              <w:ind w:firstLine="360"/>
              <w:jc w:val="center"/>
              <w:rPr>
                <w:rFonts w:ascii="楷体" w:eastAsia="楷体" w:hAnsi="楷体"/>
                <w:sz w:val="18"/>
                <w:szCs w:val="18"/>
              </w:rPr>
            </w:pPr>
            <w:r w:rsidRPr="00E1398D">
              <w:rPr>
                <w:rFonts w:ascii="楷体" w:eastAsia="楷体" w:hAnsi="楷体" w:hint="eastAsia"/>
                <w:sz w:val="18"/>
                <w:szCs w:val="18"/>
              </w:rPr>
              <w:t>电气控制技术实训室</w:t>
            </w:r>
          </w:p>
        </w:tc>
        <w:tc>
          <w:tcPr>
            <w:tcW w:w="4820" w:type="dxa"/>
            <w:tcBorders>
              <w:tl2br w:val="nil"/>
              <w:tr2bl w:val="nil"/>
            </w:tcBorders>
            <w:vAlign w:val="center"/>
          </w:tcPr>
          <w:p w:rsidR="000B6B42" w:rsidRPr="000B6B42" w:rsidRDefault="00562BDC" w:rsidP="00562BDC">
            <w:pPr>
              <w:ind w:firstLine="360"/>
              <w:jc w:val="center"/>
              <w:rPr>
                <w:rFonts w:ascii="楷体" w:eastAsia="楷体" w:hAnsi="楷体"/>
                <w:sz w:val="18"/>
                <w:szCs w:val="18"/>
              </w:rPr>
            </w:pPr>
            <w:r>
              <w:rPr>
                <w:rFonts w:ascii="楷体" w:eastAsia="楷体" w:hAnsi="楷体" w:hint="eastAsia"/>
                <w:sz w:val="18"/>
                <w:szCs w:val="18"/>
              </w:rPr>
              <w:t>运动控制技术</w:t>
            </w:r>
            <w:r w:rsidR="000B6B42" w:rsidRPr="000B6B42">
              <w:rPr>
                <w:rFonts w:ascii="楷体" w:eastAsia="楷体" w:hAnsi="楷体" w:hint="eastAsia"/>
                <w:sz w:val="18"/>
                <w:szCs w:val="18"/>
              </w:rPr>
              <w:t>实训</w:t>
            </w:r>
          </w:p>
        </w:tc>
        <w:tc>
          <w:tcPr>
            <w:tcW w:w="1284" w:type="dxa"/>
            <w:tcBorders>
              <w:tl2br w:val="nil"/>
              <w:tr2bl w:val="nil"/>
            </w:tcBorders>
            <w:vAlign w:val="center"/>
          </w:tcPr>
          <w:p w:rsidR="000B6B42" w:rsidRDefault="000B6B42" w:rsidP="000B6B42">
            <w:pPr>
              <w:ind w:firstLine="440"/>
              <w:jc w:val="center"/>
              <w:rPr>
                <w:rFonts w:ascii="宋体" w:eastAsia="宋体" w:hAnsi="宋体" w:cs="宋体"/>
                <w:color w:val="000000"/>
                <w:sz w:val="22"/>
              </w:rPr>
            </w:pPr>
            <w:r>
              <w:rPr>
                <w:rFonts w:hint="eastAsia"/>
                <w:color w:val="000000"/>
                <w:sz w:val="22"/>
              </w:rPr>
              <w:t>154.44</w:t>
            </w:r>
          </w:p>
        </w:tc>
      </w:tr>
      <w:tr w:rsidR="000B6B42" w:rsidTr="000B6B42">
        <w:trPr>
          <w:trHeight w:val="463"/>
          <w:jc w:val="center"/>
        </w:trPr>
        <w:tc>
          <w:tcPr>
            <w:tcW w:w="890" w:type="dxa"/>
            <w:tcBorders>
              <w:tl2br w:val="nil"/>
              <w:tr2bl w:val="nil"/>
            </w:tcBorders>
            <w:vAlign w:val="center"/>
          </w:tcPr>
          <w:p w:rsidR="000B6B42" w:rsidRDefault="000B6B42" w:rsidP="000B6B42">
            <w:pPr>
              <w:ind w:firstLineChars="0" w:firstLine="0"/>
              <w:jc w:val="center"/>
              <w:rPr>
                <w:rFonts w:ascii="楷体" w:eastAsia="楷体" w:hAnsi="楷体"/>
                <w:sz w:val="18"/>
                <w:szCs w:val="18"/>
              </w:rPr>
            </w:pPr>
            <w:r>
              <w:rPr>
                <w:rFonts w:ascii="楷体" w:eastAsia="楷体" w:hAnsi="楷体" w:hint="eastAsia"/>
                <w:sz w:val="18"/>
                <w:szCs w:val="18"/>
              </w:rPr>
              <w:t>5</w:t>
            </w:r>
          </w:p>
        </w:tc>
        <w:tc>
          <w:tcPr>
            <w:tcW w:w="2143" w:type="dxa"/>
            <w:tcBorders>
              <w:tl2br w:val="nil"/>
              <w:tr2bl w:val="nil"/>
            </w:tcBorders>
            <w:vAlign w:val="center"/>
          </w:tcPr>
          <w:p w:rsidR="000B6B42" w:rsidRPr="00E1398D" w:rsidRDefault="000B6B42" w:rsidP="000B6B42">
            <w:pPr>
              <w:ind w:firstLine="360"/>
              <w:jc w:val="center"/>
              <w:rPr>
                <w:rFonts w:ascii="楷体" w:eastAsia="楷体" w:hAnsi="楷体"/>
                <w:sz w:val="18"/>
                <w:szCs w:val="18"/>
              </w:rPr>
            </w:pPr>
            <w:r w:rsidRPr="00E1398D">
              <w:rPr>
                <w:rFonts w:ascii="楷体" w:eastAsia="楷体" w:hAnsi="楷体" w:hint="eastAsia"/>
                <w:sz w:val="18"/>
                <w:szCs w:val="18"/>
              </w:rPr>
              <w:t>可编程控制器技术实训室</w:t>
            </w:r>
          </w:p>
        </w:tc>
        <w:tc>
          <w:tcPr>
            <w:tcW w:w="4820" w:type="dxa"/>
            <w:tcBorders>
              <w:tl2br w:val="nil"/>
              <w:tr2bl w:val="nil"/>
            </w:tcBorders>
            <w:vAlign w:val="center"/>
          </w:tcPr>
          <w:p w:rsidR="000B6B42" w:rsidRPr="000B6B42" w:rsidRDefault="000B6B42" w:rsidP="000B6B42">
            <w:pPr>
              <w:ind w:firstLine="360"/>
              <w:jc w:val="center"/>
              <w:rPr>
                <w:rFonts w:ascii="楷体" w:eastAsia="楷体" w:hAnsi="楷体"/>
                <w:sz w:val="18"/>
                <w:szCs w:val="18"/>
              </w:rPr>
            </w:pPr>
            <w:r w:rsidRPr="000B6B42">
              <w:rPr>
                <w:rFonts w:ascii="楷体" w:eastAsia="楷体" w:hAnsi="楷体" w:hint="eastAsia"/>
                <w:sz w:val="18"/>
                <w:szCs w:val="18"/>
              </w:rPr>
              <w:t>可编程控制器实训</w:t>
            </w:r>
          </w:p>
        </w:tc>
        <w:tc>
          <w:tcPr>
            <w:tcW w:w="1284" w:type="dxa"/>
            <w:tcBorders>
              <w:tl2br w:val="nil"/>
              <w:tr2bl w:val="nil"/>
            </w:tcBorders>
            <w:vAlign w:val="center"/>
          </w:tcPr>
          <w:p w:rsidR="000B6B42" w:rsidRDefault="000B6B42" w:rsidP="000B6B42">
            <w:pPr>
              <w:ind w:firstLine="440"/>
              <w:jc w:val="center"/>
              <w:rPr>
                <w:rFonts w:ascii="宋体" w:eastAsia="宋体" w:hAnsi="宋体" w:cs="宋体"/>
                <w:color w:val="000000"/>
                <w:sz w:val="22"/>
              </w:rPr>
            </w:pPr>
            <w:r>
              <w:rPr>
                <w:rFonts w:hint="eastAsia"/>
                <w:color w:val="000000"/>
                <w:sz w:val="22"/>
              </w:rPr>
              <w:t>28.9</w:t>
            </w:r>
          </w:p>
        </w:tc>
      </w:tr>
      <w:tr w:rsidR="000B6B42" w:rsidTr="000B6B42">
        <w:trPr>
          <w:trHeight w:val="463"/>
          <w:jc w:val="center"/>
        </w:trPr>
        <w:tc>
          <w:tcPr>
            <w:tcW w:w="890" w:type="dxa"/>
            <w:tcBorders>
              <w:tl2br w:val="nil"/>
              <w:tr2bl w:val="nil"/>
            </w:tcBorders>
            <w:vAlign w:val="center"/>
          </w:tcPr>
          <w:p w:rsidR="000B6B42" w:rsidRDefault="000B6B42" w:rsidP="000B6B42">
            <w:pPr>
              <w:ind w:firstLineChars="0" w:firstLine="0"/>
              <w:jc w:val="center"/>
              <w:rPr>
                <w:rFonts w:ascii="楷体" w:eastAsia="楷体" w:hAnsi="楷体"/>
                <w:sz w:val="18"/>
                <w:szCs w:val="18"/>
              </w:rPr>
            </w:pPr>
            <w:r>
              <w:rPr>
                <w:rFonts w:ascii="楷体" w:eastAsia="楷体" w:hAnsi="楷体" w:hint="eastAsia"/>
                <w:sz w:val="18"/>
                <w:szCs w:val="18"/>
              </w:rPr>
              <w:t>6</w:t>
            </w:r>
          </w:p>
        </w:tc>
        <w:tc>
          <w:tcPr>
            <w:tcW w:w="2143" w:type="dxa"/>
            <w:tcBorders>
              <w:tl2br w:val="nil"/>
              <w:tr2bl w:val="nil"/>
            </w:tcBorders>
            <w:vAlign w:val="center"/>
          </w:tcPr>
          <w:p w:rsidR="000B6B42" w:rsidRPr="00E1398D" w:rsidRDefault="000B6B42" w:rsidP="000B6B42">
            <w:pPr>
              <w:ind w:firstLine="360"/>
              <w:jc w:val="center"/>
              <w:rPr>
                <w:rFonts w:ascii="楷体" w:eastAsia="楷体" w:hAnsi="楷体"/>
                <w:sz w:val="18"/>
                <w:szCs w:val="18"/>
              </w:rPr>
            </w:pPr>
            <w:r w:rsidRPr="00E1398D">
              <w:rPr>
                <w:rFonts w:ascii="楷体" w:eastAsia="楷体" w:hAnsi="楷体" w:hint="eastAsia"/>
                <w:sz w:val="18"/>
                <w:szCs w:val="18"/>
              </w:rPr>
              <w:t>液压与气动传动实训室</w:t>
            </w:r>
          </w:p>
        </w:tc>
        <w:tc>
          <w:tcPr>
            <w:tcW w:w="4820" w:type="dxa"/>
            <w:tcBorders>
              <w:tl2br w:val="nil"/>
              <w:tr2bl w:val="nil"/>
            </w:tcBorders>
            <w:vAlign w:val="center"/>
          </w:tcPr>
          <w:p w:rsidR="000B6B42" w:rsidRPr="000B6B42" w:rsidRDefault="000B6B42" w:rsidP="000B6B42">
            <w:pPr>
              <w:ind w:firstLine="360"/>
              <w:jc w:val="center"/>
              <w:rPr>
                <w:rFonts w:ascii="楷体" w:eastAsia="楷体" w:hAnsi="楷体"/>
                <w:sz w:val="18"/>
                <w:szCs w:val="18"/>
              </w:rPr>
            </w:pPr>
            <w:r w:rsidRPr="000B6B42">
              <w:rPr>
                <w:rFonts w:ascii="楷体" w:eastAsia="楷体" w:hAnsi="楷体" w:hint="eastAsia"/>
                <w:sz w:val="18"/>
                <w:szCs w:val="18"/>
              </w:rPr>
              <w:t>液压与气动回路装调及元件拆装实训</w:t>
            </w:r>
          </w:p>
        </w:tc>
        <w:tc>
          <w:tcPr>
            <w:tcW w:w="1284" w:type="dxa"/>
            <w:tcBorders>
              <w:tl2br w:val="nil"/>
              <w:tr2bl w:val="nil"/>
            </w:tcBorders>
            <w:vAlign w:val="center"/>
          </w:tcPr>
          <w:p w:rsidR="000B6B42" w:rsidRDefault="000B6B42" w:rsidP="000B6B42">
            <w:pPr>
              <w:ind w:firstLine="440"/>
              <w:jc w:val="center"/>
              <w:rPr>
                <w:rFonts w:ascii="宋体" w:eastAsia="宋体" w:hAnsi="宋体" w:cs="宋体"/>
                <w:color w:val="000000"/>
                <w:sz w:val="22"/>
              </w:rPr>
            </w:pPr>
            <w:r>
              <w:rPr>
                <w:rFonts w:hint="eastAsia"/>
                <w:color w:val="000000"/>
                <w:sz w:val="22"/>
              </w:rPr>
              <w:t>44</w:t>
            </w:r>
          </w:p>
        </w:tc>
      </w:tr>
      <w:tr w:rsidR="000B6B42" w:rsidTr="000B6B42">
        <w:trPr>
          <w:trHeight w:val="463"/>
          <w:jc w:val="center"/>
        </w:trPr>
        <w:tc>
          <w:tcPr>
            <w:tcW w:w="890" w:type="dxa"/>
            <w:tcBorders>
              <w:tl2br w:val="nil"/>
              <w:tr2bl w:val="nil"/>
            </w:tcBorders>
            <w:vAlign w:val="center"/>
          </w:tcPr>
          <w:p w:rsidR="000B6B42" w:rsidRDefault="000B6B42" w:rsidP="000B6B42">
            <w:pPr>
              <w:ind w:firstLineChars="0" w:firstLine="0"/>
              <w:jc w:val="center"/>
              <w:rPr>
                <w:rFonts w:ascii="楷体" w:eastAsia="楷体" w:hAnsi="楷体"/>
                <w:sz w:val="18"/>
                <w:szCs w:val="18"/>
              </w:rPr>
            </w:pPr>
            <w:r>
              <w:rPr>
                <w:rFonts w:ascii="楷体" w:eastAsia="楷体" w:hAnsi="楷体" w:hint="eastAsia"/>
                <w:sz w:val="18"/>
                <w:szCs w:val="18"/>
              </w:rPr>
              <w:t>7</w:t>
            </w:r>
          </w:p>
        </w:tc>
        <w:tc>
          <w:tcPr>
            <w:tcW w:w="2143" w:type="dxa"/>
            <w:tcBorders>
              <w:tl2br w:val="nil"/>
              <w:tr2bl w:val="nil"/>
            </w:tcBorders>
            <w:vAlign w:val="center"/>
          </w:tcPr>
          <w:p w:rsidR="000B6B42" w:rsidRPr="00E1398D" w:rsidRDefault="000B6B42" w:rsidP="000B6B42">
            <w:pPr>
              <w:ind w:firstLine="360"/>
              <w:jc w:val="center"/>
              <w:rPr>
                <w:rFonts w:ascii="楷体" w:eastAsia="楷体" w:hAnsi="楷体"/>
                <w:sz w:val="18"/>
                <w:szCs w:val="18"/>
              </w:rPr>
            </w:pPr>
            <w:r w:rsidRPr="00E1398D">
              <w:rPr>
                <w:rFonts w:ascii="楷体" w:eastAsia="楷体" w:hAnsi="楷体" w:hint="eastAsia"/>
                <w:sz w:val="18"/>
                <w:szCs w:val="18"/>
              </w:rPr>
              <w:t>机械加工实训中心</w:t>
            </w:r>
          </w:p>
        </w:tc>
        <w:tc>
          <w:tcPr>
            <w:tcW w:w="4820" w:type="dxa"/>
            <w:tcBorders>
              <w:tl2br w:val="nil"/>
              <w:tr2bl w:val="nil"/>
            </w:tcBorders>
            <w:vAlign w:val="center"/>
          </w:tcPr>
          <w:p w:rsidR="000B6B42" w:rsidRPr="000B6B42" w:rsidRDefault="000B6B42" w:rsidP="000B6B42">
            <w:pPr>
              <w:ind w:firstLine="360"/>
              <w:jc w:val="center"/>
              <w:rPr>
                <w:rFonts w:ascii="楷体" w:eastAsia="楷体" w:hAnsi="楷体"/>
                <w:sz w:val="18"/>
                <w:szCs w:val="18"/>
              </w:rPr>
            </w:pPr>
            <w:r w:rsidRPr="000B6B42">
              <w:rPr>
                <w:rFonts w:ascii="楷体" w:eastAsia="楷体" w:hAnsi="楷体" w:hint="eastAsia"/>
                <w:sz w:val="18"/>
                <w:szCs w:val="18"/>
              </w:rPr>
              <w:t>机械加工实训、机械基础课程认识实习</w:t>
            </w:r>
          </w:p>
        </w:tc>
        <w:tc>
          <w:tcPr>
            <w:tcW w:w="1284" w:type="dxa"/>
            <w:tcBorders>
              <w:tl2br w:val="nil"/>
              <w:tr2bl w:val="nil"/>
            </w:tcBorders>
            <w:vAlign w:val="center"/>
          </w:tcPr>
          <w:p w:rsidR="000B6B42" w:rsidRDefault="000B6B42" w:rsidP="000B6B42">
            <w:pPr>
              <w:ind w:firstLine="440"/>
              <w:jc w:val="center"/>
              <w:rPr>
                <w:rFonts w:ascii="宋体" w:eastAsia="宋体" w:hAnsi="宋体" w:cs="宋体"/>
                <w:color w:val="000000"/>
                <w:sz w:val="22"/>
              </w:rPr>
            </w:pPr>
            <w:r>
              <w:rPr>
                <w:rFonts w:hint="eastAsia"/>
                <w:color w:val="000000"/>
                <w:sz w:val="22"/>
              </w:rPr>
              <w:t>671.7</w:t>
            </w:r>
          </w:p>
        </w:tc>
      </w:tr>
      <w:tr w:rsidR="000B6B42" w:rsidTr="000B6B42">
        <w:trPr>
          <w:trHeight w:val="463"/>
          <w:jc w:val="center"/>
        </w:trPr>
        <w:tc>
          <w:tcPr>
            <w:tcW w:w="890" w:type="dxa"/>
            <w:tcBorders>
              <w:tl2br w:val="nil"/>
              <w:tr2bl w:val="nil"/>
            </w:tcBorders>
            <w:vAlign w:val="center"/>
          </w:tcPr>
          <w:p w:rsidR="000B6B42" w:rsidRDefault="000B6B42" w:rsidP="000B6B42">
            <w:pPr>
              <w:ind w:firstLineChars="0" w:firstLine="0"/>
              <w:jc w:val="center"/>
              <w:rPr>
                <w:rFonts w:ascii="楷体" w:eastAsia="楷体" w:hAnsi="楷体"/>
                <w:sz w:val="18"/>
                <w:szCs w:val="18"/>
              </w:rPr>
            </w:pPr>
            <w:r>
              <w:rPr>
                <w:rFonts w:ascii="楷体" w:eastAsia="楷体" w:hAnsi="楷体" w:hint="eastAsia"/>
                <w:sz w:val="18"/>
                <w:szCs w:val="18"/>
              </w:rPr>
              <w:t>8</w:t>
            </w:r>
          </w:p>
        </w:tc>
        <w:tc>
          <w:tcPr>
            <w:tcW w:w="2143" w:type="dxa"/>
            <w:tcBorders>
              <w:tl2br w:val="nil"/>
              <w:tr2bl w:val="nil"/>
            </w:tcBorders>
            <w:vAlign w:val="center"/>
          </w:tcPr>
          <w:p w:rsidR="000B6B42" w:rsidRPr="00E1398D" w:rsidRDefault="000B6B42" w:rsidP="000B6B42">
            <w:pPr>
              <w:ind w:firstLine="360"/>
              <w:jc w:val="center"/>
              <w:rPr>
                <w:rFonts w:ascii="楷体" w:eastAsia="楷体" w:hAnsi="楷体"/>
                <w:sz w:val="18"/>
                <w:szCs w:val="18"/>
              </w:rPr>
            </w:pPr>
            <w:r w:rsidRPr="00E1398D">
              <w:rPr>
                <w:rFonts w:ascii="楷体" w:eastAsia="楷体" w:hAnsi="楷体" w:hint="eastAsia"/>
                <w:sz w:val="18"/>
                <w:szCs w:val="18"/>
              </w:rPr>
              <w:t>钳工实训室</w:t>
            </w:r>
          </w:p>
        </w:tc>
        <w:tc>
          <w:tcPr>
            <w:tcW w:w="4820" w:type="dxa"/>
            <w:tcBorders>
              <w:tl2br w:val="nil"/>
              <w:tr2bl w:val="nil"/>
            </w:tcBorders>
            <w:vAlign w:val="center"/>
          </w:tcPr>
          <w:p w:rsidR="000B6B42" w:rsidRPr="000B6B42" w:rsidRDefault="000B6B42" w:rsidP="000B6B42">
            <w:pPr>
              <w:ind w:firstLine="360"/>
              <w:jc w:val="center"/>
              <w:rPr>
                <w:rFonts w:ascii="楷体" w:eastAsia="楷体" w:hAnsi="楷体"/>
                <w:sz w:val="18"/>
                <w:szCs w:val="18"/>
              </w:rPr>
            </w:pPr>
            <w:r w:rsidRPr="000B6B42">
              <w:rPr>
                <w:rFonts w:ascii="楷体" w:eastAsia="楷体" w:hAnsi="楷体" w:hint="eastAsia"/>
                <w:sz w:val="18"/>
                <w:szCs w:val="18"/>
              </w:rPr>
              <w:t>钳工实训</w:t>
            </w:r>
          </w:p>
        </w:tc>
        <w:tc>
          <w:tcPr>
            <w:tcW w:w="1284" w:type="dxa"/>
            <w:tcBorders>
              <w:tl2br w:val="nil"/>
              <w:tr2bl w:val="nil"/>
            </w:tcBorders>
            <w:vAlign w:val="center"/>
          </w:tcPr>
          <w:p w:rsidR="000B6B42" w:rsidRDefault="000B6B42" w:rsidP="000B6B42">
            <w:pPr>
              <w:ind w:firstLine="440"/>
              <w:jc w:val="center"/>
              <w:rPr>
                <w:rFonts w:ascii="宋体" w:eastAsia="宋体" w:hAnsi="宋体" w:cs="宋体"/>
                <w:color w:val="000000"/>
                <w:sz w:val="22"/>
              </w:rPr>
            </w:pPr>
            <w:r>
              <w:rPr>
                <w:rFonts w:hint="eastAsia"/>
                <w:color w:val="000000"/>
                <w:sz w:val="22"/>
              </w:rPr>
              <w:t>3.77</w:t>
            </w:r>
          </w:p>
        </w:tc>
      </w:tr>
      <w:tr w:rsidR="000B6B42" w:rsidTr="000B6B42">
        <w:trPr>
          <w:trHeight w:val="463"/>
          <w:jc w:val="center"/>
        </w:trPr>
        <w:tc>
          <w:tcPr>
            <w:tcW w:w="890" w:type="dxa"/>
            <w:tcBorders>
              <w:tl2br w:val="nil"/>
              <w:tr2bl w:val="nil"/>
            </w:tcBorders>
            <w:vAlign w:val="center"/>
          </w:tcPr>
          <w:p w:rsidR="000B6B42" w:rsidRDefault="000B6B42" w:rsidP="000B6B42">
            <w:pPr>
              <w:ind w:firstLineChars="0" w:firstLine="0"/>
              <w:jc w:val="center"/>
              <w:rPr>
                <w:rFonts w:ascii="楷体" w:eastAsia="楷体" w:hAnsi="楷体"/>
                <w:sz w:val="18"/>
                <w:szCs w:val="18"/>
              </w:rPr>
            </w:pPr>
            <w:r>
              <w:rPr>
                <w:rFonts w:ascii="楷体" w:eastAsia="楷体" w:hAnsi="楷体" w:hint="eastAsia"/>
                <w:sz w:val="18"/>
                <w:szCs w:val="18"/>
              </w:rPr>
              <w:t>9</w:t>
            </w:r>
          </w:p>
        </w:tc>
        <w:tc>
          <w:tcPr>
            <w:tcW w:w="2143" w:type="dxa"/>
            <w:tcBorders>
              <w:tl2br w:val="nil"/>
              <w:tr2bl w:val="nil"/>
            </w:tcBorders>
            <w:vAlign w:val="center"/>
          </w:tcPr>
          <w:p w:rsidR="000B6B42" w:rsidRPr="00E1398D" w:rsidRDefault="000B6B42" w:rsidP="000B6B42">
            <w:pPr>
              <w:ind w:firstLine="360"/>
              <w:jc w:val="center"/>
              <w:rPr>
                <w:rFonts w:ascii="楷体" w:eastAsia="楷体" w:hAnsi="楷体"/>
                <w:sz w:val="18"/>
                <w:szCs w:val="18"/>
              </w:rPr>
            </w:pPr>
            <w:r w:rsidRPr="00E1398D">
              <w:rPr>
                <w:rFonts w:ascii="楷体" w:eastAsia="楷体" w:hAnsi="楷体" w:hint="eastAsia"/>
                <w:sz w:val="18"/>
                <w:szCs w:val="18"/>
              </w:rPr>
              <w:t>自动化生产</w:t>
            </w:r>
            <w:proofErr w:type="gramStart"/>
            <w:r w:rsidRPr="00E1398D">
              <w:rPr>
                <w:rFonts w:ascii="楷体" w:eastAsia="楷体" w:hAnsi="楷体" w:hint="eastAsia"/>
                <w:sz w:val="18"/>
                <w:szCs w:val="18"/>
              </w:rPr>
              <w:t>线装调实训</w:t>
            </w:r>
            <w:proofErr w:type="gramEnd"/>
            <w:r w:rsidRPr="00E1398D">
              <w:rPr>
                <w:rFonts w:ascii="楷体" w:eastAsia="楷体" w:hAnsi="楷体" w:hint="eastAsia"/>
                <w:sz w:val="18"/>
                <w:szCs w:val="18"/>
              </w:rPr>
              <w:t>室</w:t>
            </w:r>
          </w:p>
        </w:tc>
        <w:tc>
          <w:tcPr>
            <w:tcW w:w="4820" w:type="dxa"/>
            <w:tcBorders>
              <w:tl2br w:val="nil"/>
              <w:tr2bl w:val="nil"/>
            </w:tcBorders>
            <w:vAlign w:val="center"/>
          </w:tcPr>
          <w:p w:rsidR="000B6B42" w:rsidRPr="000B6B42" w:rsidRDefault="000B6B42" w:rsidP="000B6B42">
            <w:pPr>
              <w:ind w:firstLine="360"/>
              <w:jc w:val="center"/>
              <w:rPr>
                <w:rFonts w:ascii="楷体" w:eastAsia="楷体" w:hAnsi="楷体"/>
                <w:sz w:val="18"/>
                <w:szCs w:val="18"/>
              </w:rPr>
            </w:pPr>
            <w:r w:rsidRPr="000B6B42">
              <w:rPr>
                <w:rFonts w:ascii="楷体" w:eastAsia="楷体" w:hAnsi="楷体" w:hint="eastAsia"/>
                <w:sz w:val="18"/>
                <w:szCs w:val="18"/>
              </w:rPr>
              <w:t>自动生产线装调课程实训</w:t>
            </w:r>
          </w:p>
        </w:tc>
        <w:tc>
          <w:tcPr>
            <w:tcW w:w="1284" w:type="dxa"/>
            <w:tcBorders>
              <w:tl2br w:val="nil"/>
              <w:tr2bl w:val="nil"/>
            </w:tcBorders>
            <w:vAlign w:val="center"/>
          </w:tcPr>
          <w:p w:rsidR="000B6B42" w:rsidRDefault="000B6B42" w:rsidP="000B6B42">
            <w:pPr>
              <w:ind w:firstLine="440"/>
              <w:jc w:val="center"/>
              <w:rPr>
                <w:rFonts w:ascii="宋体" w:eastAsia="宋体" w:hAnsi="宋体" w:cs="宋体"/>
                <w:color w:val="000000"/>
                <w:sz w:val="22"/>
              </w:rPr>
            </w:pPr>
            <w:r>
              <w:rPr>
                <w:rFonts w:hint="eastAsia"/>
                <w:color w:val="000000"/>
                <w:sz w:val="22"/>
              </w:rPr>
              <w:t>35.33</w:t>
            </w:r>
          </w:p>
        </w:tc>
      </w:tr>
      <w:tr w:rsidR="000B6B42" w:rsidTr="000B6B42">
        <w:trPr>
          <w:trHeight w:val="463"/>
          <w:jc w:val="center"/>
        </w:trPr>
        <w:tc>
          <w:tcPr>
            <w:tcW w:w="890" w:type="dxa"/>
            <w:tcBorders>
              <w:tl2br w:val="nil"/>
              <w:tr2bl w:val="nil"/>
            </w:tcBorders>
            <w:vAlign w:val="center"/>
          </w:tcPr>
          <w:p w:rsidR="000B6B42" w:rsidRDefault="000B6B42" w:rsidP="000B6B42">
            <w:pPr>
              <w:ind w:firstLineChars="0" w:firstLine="0"/>
              <w:jc w:val="center"/>
              <w:rPr>
                <w:rFonts w:ascii="楷体" w:eastAsia="楷体" w:hAnsi="楷体"/>
                <w:sz w:val="18"/>
                <w:szCs w:val="18"/>
              </w:rPr>
            </w:pPr>
            <w:r>
              <w:rPr>
                <w:rFonts w:ascii="楷体" w:eastAsia="楷体" w:hAnsi="楷体" w:hint="eastAsia"/>
                <w:sz w:val="18"/>
                <w:szCs w:val="18"/>
              </w:rPr>
              <w:t>10</w:t>
            </w:r>
          </w:p>
        </w:tc>
        <w:tc>
          <w:tcPr>
            <w:tcW w:w="2143" w:type="dxa"/>
            <w:tcBorders>
              <w:tl2br w:val="nil"/>
              <w:tr2bl w:val="nil"/>
            </w:tcBorders>
            <w:vAlign w:val="center"/>
          </w:tcPr>
          <w:p w:rsidR="000B6B42" w:rsidRPr="00E1398D" w:rsidRDefault="000B6B42" w:rsidP="000B6B42">
            <w:pPr>
              <w:ind w:firstLine="360"/>
              <w:jc w:val="center"/>
              <w:rPr>
                <w:rFonts w:ascii="楷体" w:eastAsia="楷体" w:hAnsi="楷体"/>
                <w:sz w:val="18"/>
                <w:szCs w:val="18"/>
              </w:rPr>
            </w:pPr>
            <w:r w:rsidRPr="00E1398D">
              <w:rPr>
                <w:rFonts w:ascii="楷体" w:eastAsia="楷体" w:hAnsi="楷体" w:hint="eastAsia"/>
                <w:sz w:val="18"/>
                <w:szCs w:val="18"/>
              </w:rPr>
              <w:t>机电设备故障诊断与维修实训室</w:t>
            </w:r>
          </w:p>
        </w:tc>
        <w:tc>
          <w:tcPr>
            <w:tcW w:w="4820" w:type="dxa"/>
            <w:tcBorders>
              <w:tl2br w:val="nil"/>
              <w:tr2bl w:val="nil"/>
            </w:tcBorders>
            <w:vAlign w:val="center"/>
          </w:tcPr>
          <w:p w:rsidR="000B6B42" w:rsidRPr="000B6B42" w:rsidRDefault="000B6B42" w:rsidP="000B6B42">
            <w:pPr>
              <w:ind w:firstLine="360"/>
              <w:jc w:val="center"/>
              <w:rPr>
                <w:rFonts w:ascii="楷体" w:eastAsia="楷体" w:hAnsi="楷体"/>
                <w:sz w:val="18"/>
                <w:szCs w:val="18"/>
              </w:rPr>
            </w:pPr>
            <w:r w:rsidRPr="000B6B42">
              <w:rPr>
                <w:rFonts w:ascii="楷体" w:eastAsia="楷体" w:hAnsi="楷体" w:hint="eastAsia"/>
                <w:sz w:val="18"/>
                <w:szCs w:val="18"/>
              </w:rPr>
              <w:t>机电设备故障诊断与维修实训</w:t>
            </w:r>
          </w:p>
        </w:tc>
        <w:tc>
          <w:tcPr>
            <w:tcW w:w="1284" w:type="dxa"/>
            <w:tcBorders>
              <w:tl2br w:val="nil"/>
              <w:tr2bl w:val="nil"/>
            </w:tcBorders>
            <w:vAlign w:val="center"/>
          </w:tcPr>
          <w:p w:rsidR="000B6B42" w:rsidRDefault="000B6B42" w:rsidP="00897B63">
            <w:pPr>
              <w:ind w:firstLine="440"/>
              <w:jc w:val="center"/>
              <w:rPr>
                <w:rFonts w:ascii="宋体" w:eastAsia="宋体" w:hAnsi="宋体" w:cs="宋体"/>
                <w:color w:val="000000"/>
                <w:sz w:val="22"/>
              </w:rPr>
            </w:pPr>
            <w:r>
              <w:rPr>
                <w:rFonts w:hint="eastAsia"/>
                <w:color w:val="000000"/>
                <w:sz w:val="22"/>
              </w:rPr>
              <w:t>41</w:t>
            </w:r>
            <w:r w:rsidR="00897B63">
              <w:rPr>
                <w:rFonts w:hint="eastAsia"/>
                <w:color w:val="000000"/>
                <w:sz w:val="22"/>
              </w:rPr>
              <w:t>.</w:t>
            </w:r>
            <w:r>
              <w:rPr>
                <w:rFonts w:hint="eastAsia"/>
                <w:color w:val="000000"/>
                <w:sz w:val="22"/>
              </w:rPr>
              <w:t>9</w:t>
            </w:r>
          </w:p>
        </w:tc>
      </w:tr>
      <w:tr w:rsidR="000B6B42" w:rsidTr="000B6B42">
        <w:trPr>
          <w:trHeight w:val="463"/>
          <w:jc w:val="center"/>
        </w:trPr>
        <w:tc>
          <w:tcPr>
            <w:tcW w:w="890" w:type="dxa"/>
            <w:tcBorders>
              <w:tl2br w:val="nil"/>
              <w:tr2bl w:val="nil"/>
            </w:tcBorders>
            <w:vAlign w:val="center"/>
          </w:tcPr>
          <w:p w:rsidR="000B6B42" w:rsidRDefault="000B6B42" w:rsidP="000B6B42">
            <w:pPr>
              <w:ind w:firstLineChars="0" w:firstLine="0"/>
              <w:jc w:val="center"/>
              <w:rPr>
                <w:rFonts w:ascii="楷体" w:eastAsia="楷体" w:hAnsi="楷体"/>
                <w:sz w:val="18"/>
                <w:szCs w:val="18"/>
              </w:rPr>
            </w:pPr>
            <w:r>
              <w:rPr>
                <w:rFonts w:ascii="楷体" w:eastAsia="楷体" w:hAnsi="楷体" w:hint="eastAsia"/>
                <w:sz w:val="18"/>
                <w:szCs w:val="18"/>
              </w:rPr>
              <w:t>11</w:t>
            </w:r>
          </w:p>
        </w:tc>
        <w:tc>
          <w:tcPr>
            <w:tcW w:w="2143" w:type="dxa"/>
            <w:tcBorders>
              <w:tl2br w:val="nil"/>
              <w:tr2bl w:val="nil"/>
            </w:tcBorders>
            <w:vAlign w:val="center"/>
          </w:tcPr>
          <w:p w:rsidR="000B6B42" w:rsidRPr="00E1398D" w:rsidRDefault="000B6B42" w:rsidP="000B6B42">
            <w:pPr>
              <w:ind w:firstLine="360"/>
              <w:jc w:val="center"/>
              <w:rPr>
                <w:rFonts w:ascii="楷体" w:eastAsia="楷体" w:hAnsi="楷体"/>
                <w:sz w:val="18"/>
                <w:szCs w:val="18"/>
              </w:rPr>
            </w:pPr>
            <w:r w:rsidRPr="00E1398D">
              <w:rPr>
                <w:rFonts w:ascii="楷体" w:eastAsia="楷体" w:hAnsi="楷体" w:hint="eastAsia"/>
                <w:sz w:val="18"/>
                <w:szCs w:val="18"/>
              </w:rPr>
              <w:t>工业机器人实训室</w:t>
            </w:r>
          </w:p>
        </w:tc>
        <w:tc>
          <w:tcPr>
            <w:tcW w:w="4820" w:type="dxa"/>
            <w:tcBorders>
              <w:tl2br w:val="nil"/>
              <w:tr2bl w:val="nil"/>
            </w:tcBorders>
            <w:vAlign w:val="center"/>
          </w:tcPr>
          <w:p w:rsidR="000B6B42" w:rsidRPr="000B6B42" w:rsidRDefault="000B6B42" w:rsidP="000B6B42">
            <w:pPr>
              <w:ind w:firstLine="360"/>
              <w:jc w:val="center"/>
              <w:rPr>
                <w:rFonts w:ascii="楷体" w:eastAsia="楷体" w:hAnsi="楷体"/>
                <w:sz w:val="18"/>
                <w:szCs w:val="18"/>
              </w:rPr>
            </w:pPr>
            <w:r>
              <w:rPr>
                <w:rFonts w:ascii="楷体" w:eastAsia="楷体" w:hAnsi="楷体"/>
                <w:sz w:val="18"/>
                <w:szCs w:val="18"/>
              </w:rPr>
              <w:t>工业机器人编程与操作实训</w:t>
            </w:r>
          </w:p>
        </w:tc>
        <w:tc>
          <w:tcPr>
            <w:tcW w:w="1284" w:type="dxa"/>
            <w:tcBorders>
              <w:tl2br w:val="nil"/>
              <w:tr2bl w:val="nil"/>
            </w:tcBorders>
            <w:vAlign w:val="center"/>
          </w:tcPr>
          <w:p w:rsidR="000B6B42" w:rsidRDefault="000B6B42" w:rsidP="00897B63">
            <w:pPr>
              <w:ind w:firstLine="440"/>
              <w:jc w:val="center"/>
              <w:rPr>
                <w:rFonts w:ascii="宋体" w:eastAsia="宋体" w:hAnsi="宋体" w:cs="宋体"/>
                <w:color w:val="000000"/>
                <w:sz w:val="22"/>
              </w:rPr>
            </w:pPr>
            <w:r>
              <w:rPr>
                <w:rFonts w:hint="eastAsia"/>
                <w:color w:val="000000"/>
                <w:sz w:val="22"/>
              </w:rPr>
              <w:t>177</w:t>
            </w:r>
            <w:r w:rsidR="00897B63">
              <w:rPr>
                <w:rFonts w:hint="eastAsia"/>
                <w:color w:val="000000"/>
                <w:sz w:val="22"/>
              </w:rPr>
              <w:t>.</w:t>
            </w:r>
            <w:r>
              <w:rPr>
                <w:rFonts w:hint="eastAsia"/>
                <w:color w:val="000000"/>
                <w:sz w:val="22"/>
              </w:rPr>
              <w:t>8</w:t>
            </w:r>
          </w:p>
        </w:tc>
      </w:tr>
    </w:tbl>
    <w:p w:rsidR="007B04AF" w:rsidRDefault="004A5ED1">
      <w:pPr>
        <w:ind w:firstLine="480"/>
        <w:rPr>
          <w:rStyle w:val="a9"/>
        </w:rPr>
      </w:pPr>
      <w:r>
        <w:rPr>
          <w:rStyle w:val="a9"/>
        </w:rPr>
        <w:lastRenderedPageBreak/>
        <w:t>2</w:t>
      </w:r>
      <w:r>
        <w:rPr>
          <w:rStyle w:val="a9"/>
        </w:rPr>
        <w:t>、校外实践教学条件情况</w:t>
      </w:r>
      <w:r>
        <w:rPr>
          <w:rStyle w:val="a9"/>
          <w:rFonts w:hint="eastAsia"/>
        </w:rPr>
        <w:t>表</w:t>
      </w:r>
    </w:p>
    <w:p w:rsidR="007B04AF" w:rsidRDefault="004A5ED1">
      <w:pPr>
        <w:overflowPunct w:val="0"/>
        <w:adjustRightInd w:val="0"/>
        <w:spacing w:line="400" w:lineRule="exact"/>
        <w:ind w:firstLine="398"/>
        <w:jc w:val="center"/>
        <w:outlineLvl w:val="0"/>
        <w:rPr>
          <w:rFonts w:ascii="黑体" w:eastAsia="黑体" w:hAnsi="黑体"/>
          <w:b/>
          <w:bCs/>
          <w:spacing w:val="-6"/>
          <w:sz w:val="21"/>
          <w:szCs w:val="21"/>
        </w:rPr>
      </w:pPr>
      <w:bookmarkStart w:id="42" w:name="_Toc105346513"/>
      <w:r>
        <w:rPr>
          <w:rFonts w:ascii="黑体" w:eastAsia="黑体" w:hAnsi="黑体" w:hint="eastAsia"/>
          <w:b/>
          <w:bCs/>
          <w:spacing w:val="-6"/>
          <w:sz w:val="21"/>
          <w:szCs w:val="21"/>
        </w:rPr>
        <w:t>表10  校外实践教学情况表（校企合作与产教融合）</w:t>
      </w:r>
      <w:bookmarkEnd w:id="42"/>
    </w:p>
    <w:tbl>
      <w:tblPr>
        <w:tblW w:w="9278"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627"/>
        <w:gridCol w:w="2510"/>
        <w:gridCol w:w="6141"/>
      </w:tblGrid>
      <w:tr w:rsidR="007B04AF" w:rsidTr="001303E1">
        <w:trPr>
          <w:trHeight w:val="397"/>
          <w:jc w:val="center"/>
        </w:trPr>
        <w:tc>
          <w:tcPr>
            <w:tcW w:w="627"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序号</w:t>
            </w:r>
          </w:p>
        </w:tc>
        <w:tc>
          <w:tcPr>
            <w:tcW w:w="2510"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企业名称</w:t>
            </w:r>
          </w:p>
        </w:tc>
        <w:tc>
          <w:tcPr>
            <w:tcW w:w="6141" w:type="dxa"/>
            <w:tcBorders>
              <w:tl2br w:val="nil"/>
              <w:tr2bl w:val="nil"/>
            </w:tcBorders>
            <w:vAlign w:val="center"/>
          </w:tcPr>
          <w:p w:rsidR="007B04AF" w:rsidRDefault="004A5ED1">
            <w:pPr>
              <w:ind w:firstLineChars="0" w:firstLine="0"/>
              <w:jc w:val="center"/>
              <w:rPr>
                <w:rFonts w:ascii="楷体" w:eastAsia="楷体" w:hAnsi="楷体"/>
                <w:b/>
                <w:bCs/>
                <w:sz w:val="21"/>
                <w:szCs w:val="21"/>
              </w:rPr>
            </w:pPr>
            <w:r>
              <w:rPr>
                <w:rFonts w:ascii="楷体" w:eastAsia="楷体" w:hAnsi="楷体" w:hint="eastAsia"/>
                <w:b/>
                <w:bCs/>
                <w:sz w:val="21"/>
                <w:szCs w:val="21"/>
              </w:rPr>
              <w:t>主要合作内容</w:t>
            </w:r>
          </w:p>
        </w:tc>
      </w:tr>
      <w:tr w:rsidR="001303E1" w:rsidTr="001303E1">
        <w:trPr>
          <w:trHeight w:val="397"/>
          <w:jc w:val="center"/>
        </w:trPr>
        <w:tc>
          <w:tcPr>
            <w:tcW w:w="627" w:type="dxa"/>
            <w:tcBorders>
              <w:tl2br w:val="nil"/>
              <w:tr2bl w:val="nil"/>
            </w:tcBorders>
            <w:vAlign w:val="center"/>
          </w:tcPr>
          <w:p w:rsidR="001303E1" w:rsidRDefault="001303E1" w:rsidP="001303E1">
            <w:pPr>
              <w:ind w:firstLineChars="0" w:firstLine="0"/>
              <w:jc w:val="center"/>
              <w:rPr>
                <w:rFonts w:ascii="楷体" w:eastAsia="楷体" w:hAnsi="楷体"/>
                <w:sz w:val="18"/>
                <w:szCs w:val="18"/>
              </w:rPr>
            </w:pPr>
            <w:r>
              <w:rPr>
                <w:rFonts w:ascii="楷体" w:eastAsia="楷体" w:hAnsi="楷体" w:hint="eastAsia"/>
                <w:sz w:val="18"/>
                <w:szCs w:val="18"/>
              </w:rPr>
              <w:t>1</w:t>
            </w:r>
          </w:p>
        </w:tc>
        <w:tc>
          <w:tcPr>
            <w:tcW w:w="2510"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r w:rsidRPr="00CF58D8">
              <w:rPr>
                <w:rFonts w:ascii="楷体" w:eastAsia="楷体" w:hAnsi="楷体" w:hint="eastAsia"/>
                <w:sz w:val="18"/>
                <w:szCs w:val="18"/>
              </w:rPr>
              <w:t>阜新北星液压有限公司</w:t>
            </w:r>
          </w:p>
        </w:tc>
        <w:tc>
          <w:tcPr>
            <w:tcW w:w="6141"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r w:rsidRPr="00CF58D8">
              <w:rPr>
                <w:rFonts w:ascii="楷体" w:eastAsia="楷体" w:hAnsi="楷体" w:hint="eastAsia"/>
                <w:sz w:val="18"/>
                <w:szCs w:val="18"/>
              </w:rPr>
              <w:t>企业从事液压元件生产，与我系开展认识实习、顶岗实习合作</w:t>
            </w:r>
          </w:p>
        </w:tc>
      </w:tr>
      <w:tr w:rsidR="001303E1" w:rsidTr="001303E1">
        <w:trPr>
          <w:trHeight w:val="397"/>
          <w:jc w:val="center"/>
        </w:trPr>
        <w:tc>
          <w:tcPr>
            <w:tcW w:w="627" w:type="dxa"/>
            <w:tcBorders>
              <w:tl2br w:val="nil"/>
              <w:tr2bl w:val="nil"/>
            </w:tcBorders>
            <w:vAlign w:val="center"/>
          </w:tcPr>
          <w:p w:rsidR="001303E1" w:rsidRDefault="001303E1" w:rsidP="001303E1">
            <w:pPr>
              <w:ind w:firstLineChars="0" w:firstLine="0"/>
              <w:jc w:val="center"/>
              <w:rPr>
                <w:rFonts w:ascii="楷体" w:eastAsia="楷体" w:hAnsi="楷体"/>
                <w:sz w:val="18"/>
                <w:szCs w:val="18"/>
              </w:rPr>
            </w:pPr>
            <w:r>
              <w:rPr>
                <w:rFonts w:ascii="楷体" w:eastAsia="楷体" w:hAnsi="楷体" w:hint="eastAsia"/>
                <w:sz w:val="18"/>
                <w:szCs w:val="18"/>
              </w:rPr>
              <w:t>2</w:t>
            </w:r>
          </w:p>
        </w:tc>
        <w:tc>
          <w:tcPr>
            <w:tcW w:w="2510"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proofErr w:type="gramStart"/>
            <w:r w:rsidRPr="00CF58D8">
              <w:rPr>
                <w:rFonts w:ascii="楷体" w:eastAsia="楷体" w:hAnsi="楷体" w:hint="eastAsia"/>
                <w:sz w:val="18"/>
                <w:szCs w:val="18"/>
              </w:rPr>
              <w:t>遨</w:t>
            </w:r>
            <w:proofErr w:type="gramEnd"/>
            <w:r w:rsidRPr="00CF58D8">
              <w:rPr>
                <w:rFonts w:ascii="楷体" w:eastAsia="楷体" w:hAnsi="楷体" w:hint="eastAsia"/>
                <w:sz w:val="18"/>
                <w:szCs w:val="18"/>
              </w:rPr>
              <w:t>博（北京）智能科技有限公司</w:t>
            </w:r>
          </w:p>
        </w:tc>
        <w:tc>
          <w:tcPr>
            <w:tcW w:w="6141"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r w:rsidRPr="00CF58D8">
              <w:rPr>
                <w:rFonts w:ascii="楷体" w:eastAsia="楷体" w:hAnsi="楷体" w:hint="eastAsia"/>
                <w:sz w:val="18"/>
                <w:szCs w:val="18"/>
              </w:rPr>
              <w:t>企业从智能设备研发、制造和推广，与我系开展认识实习、顶岗实习合作</w:t>
            </w:r>
          </w:p>
        </w:tc>
      </w:tr>
      <w:tr w:rsidR="001303E1" w:rsidTr="001303E1">
        <w:trPr>
          <w:trHeight w:val="397"/>
          <w:jc w:val="center"/>
        </w:trPr>
        <w:tc>
          <w:tcPr>
            <w:tcW w:w="627" w:type="dxa"/>
            <w:tcBorders>
              <w:tl2br w:val="nil"/>
              <w:tr2bl w:val="nil"/>
            </w:tcBorders>
            <w:vAlign w:val="center"/>
          </w:tcPr>
          <w:p w:rsidR="001303E1" w:rsidRDefault="001303E1" w:rsidP="001303E1">
            <w:pPr>
              <w:ind w:firstLineChars="0" w:firstLine="0"/>
              <w:jc w:val="center"/>
              <w:rPr>
                <w:rFonts w:ascii="楷体" w:eastAsia="楷体" w:hAnsi="楷体"/>
                <w:sz w:val="18"/>
                <w:szCs w:val="18"/>
              </w:rPr>
            </w:pPr>
            <w:r>
              <w:rPr>
                <w:rFonts w:ascii="楷体" w:eastAsia="楷体" w:hAnsi="楷体" w:hint="eastAsia"/>
                <w:sz w:val="18"/>
                <w:szCs w:val="18"/>
              </w:rPr>
              <w:t>3</w:t>
            </w:r>
          </w:p>
        </w:tc>
        <w:tc>
          <w:tcPr>
            <w:tcW w:w="2510"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r w:rsidRPr="00CF58D8">
              <w:rPr>
                <w:rFonts w:ascii="楷体" w:eastAsia="楷体" w:hAnsi="楷体" w:hint="eastAsia"/>
                <w:sz w:val="18"/>
                <w:szCs w:val="18"/>
              </w:rPr>
              <w:t>天津欧科环境设备有限公司</w:t>
            </w:r>
          </w:p>
        </w:tc>
        <w:tc>
          <w:tcPr>
            <w:tcW w:w="6141"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r w:rsidRPr="00CF58D8">
              <w:rPr>
                <w:rFonts w:ascii="楷体" w:eastAsia="楷体" w:hAnsi="楷体" w:hint="eastAsia"/>
                <w:sz w:val="18"/>
                <w:szCs w:val="18"/>
              </w:rPr>
              <w:t>企业从事环境设备生产，与我系顶岗实习合作</w:t>
            </w:r>
          </w:p>
        </w:tc>
      </w:tr>
      <w:tr w:rsidR="001303E1" w:rsidTr="001303E1">
        <w:trPr>
          <w:trHeight w:val="397"/>
          <w:jc w:val="center"/>
        </w:trPr>
        <w:tc>
          <w:tcPr>
            <w:tcW w:w="627" w:type="dxa"/>
            <w:tcBorders>
              <w:tl2br w:val="nil"/>
              <w:tr2bl w:val="nil"/>
            </w:tcBorders>
            <w:vAlign w:val="center"/>
          </w:tcPr>
          <w:p w:rsidR="001303E1" w:rsidRDefault="001303E1" w:rsidP="001303E1">
            <w:pPr>
              <w:ind w:firstLineChars="0" w:firstLine="0"/>
              <w:jc w:val="center"/>
              <w:rPr>
                <w:rFonts w:ascii="楷体" w:eastAsia="楷体" w:hAnsi="楷体"/>
                <w:sz w:val="18"/>
                <w:szCs w:val="18"/>
              </w:rPr>
            </w:pPr>
            <w:r>
              <w:rPr>
                <w:rFonts w:ascii="楷体" w:eastAsia="楷体" w:hAnsi="楷体" w:hint="eastAsia"/>
                <w:sz w:val="18"/>
                <w:szCs w:val="18"/>
              </w:rPr>
              <w:t>4</w:t>
            </w:r>
          </w:p>
        </w:tc>
        <w:tc>
          <w:tcPr>
            <w:tcW w:w="2510"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proofErr w:type="gramStart"/>
            <w:r w:rsidRPr="00CF58D8">
              <w:rPr>
                <w:rFonts w:ascii="楷体" w:eastAsia="楷体" w:hAnsi="楷体" w:hint="eastAsia"/>
                <w:sz w:val="18"/>
                <w:szCs w:val="18"/>
              </w:rPr>
              <w:t>宏启胜精密</w:t>
            </w:r>
            <w:proofErr w:type="gramEnd"/>
            <w:r w:rsidRPr="00CF58D8">
              <w:rPr>
                <w:rFonts w:ascii="楷体" w:eastAsia="楷体" w:hAnsi="楷体" w:hint="eastAsia"/>
                <w:sz w:val="18"/>
                <w:szCs w:val="18"/>
              </w:rPr>
              <w:t>电子（秦皇岛）有限公司</w:t>
            </w:r>
          </w:p>
        </w:tc>
        <w:tc>
          <w:tcPr>
            <w:tcW w:w="6141"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r w:rsidRPr="00CF58D8">
              <w:rPr>
                <w:rFonts w:ascii="楷体" w:eastAsia="楷体" w:hAnsi="楷体" w:hint="eastAsia"/>
                <w:sz w:val="18"/>
                <w:szCs w:val="18"/>
              </w:rPr>
              <w:t>企业从事电子产品制造，与我系开展认识实习、顶岗实习合作</w:t>
            </w:r>
          </w:p>
        </w:tc>
      </w:tr>
      <w:tr w:rsidR="001303E1" w:rsidTr="001303E1">
        <w:trPr>
          <w:trHeight w:val="397"/>
          <w:jc w:val="center"/>
        </w:trPr>
        <w:tc>
          <w:tcPr>
            <w:tcW w:w="627" w:type="dxa"/>
            <w:tcBorders>
              <w:tl2br w:val="nil"/>
              <w:tr2bl w:val="nil"/>
            </w:tcBorders>
            <w:vAlign w:val="center"/>
          </w:tcPr>
          <w:p w:rsidR="001303E1" w:rsidRDefault="001303E1" w:rsidP="001303E1">
            <w:pPr>
              <w:ind w:firstLineChars="0" w:firstLine="0"/>
              <w:jc w:val="center"/>
              <w:rPr>
                <w:rFonts w:ascii="楷体" w:eastAsia="楷体" w:hAnsi="楷体"/>
                <w:sz w:val="18"/>
                <w:szCs w:val="18"/>
              </w:rPr>
            </w:pPr>
            <w:r>
              <w:rPr>
                <w:rFonts w:ascii="楷体" w:eastAsia="楷体" w:hAnsi="楷体" w:hint="eastAsia"/>
                <w:sz w:val="18"/>
                <w:szCs w:val="18"/>
              </w:rPr>
              <w:t>5</w:t>
            </w:r>
          </w:p>
        </w:tc>
        <w:tc>
          <w:tcPr>
            <w:tcW w:w="2510"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r w:rsidRPr="00CF58D8">
              <w:rPr>
                <w:rFonts w:ascii="楷体" w:eastAsia="楷体" w:hAnsi="楷体" w:hint="eastAsia"/>
                <w:sz w:val="18"/>
                <w:szCs w:val="18"/>
              </w:rPr>
              <w:t>青岛海信电器股份有限公司</w:t>
            </w:r>
          </w:p>
        </w:tc>
        <w:tc>
          <w:tcPr>
            <w:tcW w:w="6141"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r w:rsidRPr="00CF58D8">
              <w:rPr>
                <w:rFonts w:ascii="楷体" w:eastAsia="楷体" w:hAnsi="楷体" w:hint="eastAsia"/>
                <w:sz w:val="18"/>
                <w:szCs w:val="18"/>
              </w:rPr>
              <w:t>企业从事电器产品制造，与我系开展认识实习、顶岗实习合作</w:t>
            </w:r>
          </w:p>
        </w:tc>
      </w:tr>
      <w:tr w:rsidR="001303E1" w:rsidTr="001303E1">
        <w:trPr>
          <w:trHeight w:val="397"/>
          <w:jc w:val="center"/>
        </w:trPr>
        <w:tc>
          <w:tcPr>
            <w:tcW w:w="627" w:type="dxa"/>
            <w:tcBorders>
              <w:tl2br w:val="nil"/>
              <w:tr2bl w:val="nil"/>
            </w:tcBorders>
            <w:vAlign w:val="center"/>
          </w:tcPr>
          <w:p w:rsidR="001303E1" w:rsidRDefault="001303E1" w:rsidP="001303E1">
            <w:pPr>
              <w:ind w:firstLineChars="0" w:firstLine="0"/>
              <w:jc w:val="center"/>
              <w:rPr>
                <w:rFonts w:ascii="楷体" w:eastAsia="楷体" w:hAnsi="楷体"/>
                <w:sz w:val="18"/>
                <w:szCs w:val="18"/>
              </w:rPr>
            </w:pPr>
            <w:r>
              <w:rPr>
                <w:rFonts w:ascii="楷体" w:eastAsia="楷体" w:hAnsi="楷体" w:hint="eastAsia"/>
                <w:sz w:val="18"/>
                <w:szCs w:val="18"/>
              </w:rPr>
              <w:t>6</w:t>
            </w:r>
          </w:p>
        </w:tc>
        <w:tc>
          <w:tcPr>
            <w:tcW w:w="2510"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r w:rsidRPr="00CF58D8">
              <w:rPr>
                <w:rFonts w:ascii="楷体" w:eastAsia="楷体" w:hAnsi="楷体" w:hint="eastAsia"/>
                <w:sz w:val="18"/>
                <w:szCs w:val="18"/>
              </w:rPr>
              <w:t>大连海尔电冰箱有限公司</w:t>
            </w:r>
          </w:p>
        </w:tc>
        <w:tc>
          <w:tcPr>
            <w:tcW w:w="6141"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r w:rsidRPr="00CF58D8">
              <w:rPr>
                <w:rFonts w:ascii="楷体" w:eastAsia="楷体" w:hAnsi="楷体" w:hint="eastAsia"/>
                <w:sz w:val="18"/>
                <w:szCs w:val="18"/>
              </w:rPr>
              <w:t>企业从事电器产品制造，与我系开展认识实习、顶岗实习合作</w:t>
            </w:r>
          </w:p>
        </w:tc>
      </w:tr>
      <w:tr w:rsidR="001303E1" w:rsidTr="001303E1">
        <w:trPr>
          <w:trHeight w:val="397"/>
          <w:jc w:val="center"/>
        </w:trPr>
        <w:tc>
          <w:tcPr>
            <w:tcW w:w="627" w:type="dxa"/>
            <w:tcBorders>
              <w:tl2br w:val="nil"/>
              <w:tr2bl w:val="nil"/>
            </w:tcBorders>
            <w:vAlign w:val="center"/>
          </w:tcPr>
          <w:p w:rsidR="001303E1" w:rsidRDefault="001303E1" w:rsidP="001303E1">
            <w:pPr>
              <w:ind w:firstLineChars="0" w:firstLine="0"/>
              <w:jc w:val="center"/>
              <w:rPr>
                <w:rFonts w:ascii="楷体" w:eastAsia="楷体" w:hAnsi="楷体"/>
                <w:sz w:val="18"/>
                <w:szCs w:val="18"/>
              </w:rPr>
            </w:pPr>
            <w:r>
              <w:rPr>
                <w:rFonts w:ascii="楷体" w:eastAsia="楷体" w:hAnsi="楷体" w:hint="eastAsia"/>
                <w:sz w:val="18"/>
                <w:szCs w:val="18"/>
              </w:rPr>
              <w:t>7</w:t>
            </w:r>
          </w:p>
        </w:tc>
        <w:tc>
          <w:tcPr>
            <w:tcW w:w="2510"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r w:rsidRPr="00CF58D8">
              <w:rPr>
                <w:rFonts w:ascii="楷体" w:eastAsia="楷体" w:hAnsi="楷体" w:hint="eastAsia"/>
                <w:sz w:val="18"/>
                <w:szCs w:val="18"/>
              </w:rPr>
              <w:t>大连凯特乐机械有限公司</w:t>
            </w:r>
          </w:p>
        </w:tc>
        <w:tc>
          <w:tcPr>
            <w:tcW w:w="6141" w:type="dxa"/>
            <w:tcBorders>
              <w:tl2br w:val="nil"/>
              <w:tr2bl w:val="nil"/>
            </w:tcBorders>
            <w:vAlign w:val="center"/>
          </w:tcPr>
          <w:p w:rsidR="001303E1" w:rsidRPr="00CF58D8" w:rsidRDefault="001303E1" w:rsidP="00CF58D8">
            <w:pPr>
              <w:ind w:firstLine="360"/>
              <w:jc w:val="center"/>
              <w:rPr>
                <w:rFonts w:ascii="楷体" w:eastAsia="楷体" w:hAnsi="楷体"/>
                <w:sz w:val="18"/>
                <w:szCs w:val="18"/>
              </w:rPr>
            </w:pPr>
            <w:r w:rsidRPr="00CF58D8">
              <w:rPr>
                <w:rFonts w:ascii="楷体" w:eastAsia="楷体" w:hAnsi="楷体" w:hint="eastAsia"/>
                <w:sz w:val="18"/>
                <w:szCs w:val="18"/>
              </w:rPr>
              <w:t>企业从事轴承等机械零件制造，与我系开展认识实习、顶岗实习合作</w:t>
            </w:r>
          </w:p>
        </w:tc>
      </w:tr>
    </w:tbl>
    <w:p w:rsidR="007B04AF" w:rsidRDefault="004A5ED1">
      <w:pPr>
        <w:pStyle w:val="2"/>
      </w:pPr>
      <w:bookmarkStart w:id="43" w:name="_Toc105346514"/>
      <w:r>
        <w:t>（三）教学资源</w:t>
      </w:r>
      <w:bookmarkEnd w:id="43"/>
    </w:p>
    <w:p w:rsidR="001303E1" w:rsidRPr="001303E1" w:rsidRDefault="001303E1" w:rsidP="001303E1">
      <w:pPr>
        <w:ind w:firstLine="480"/>
        <w:rPr>
          <w:rStyle w:val="a9"/>
        </w:rPr>
      </w:pPr>
      <w:r w:rsidRPr="001303E1">
        <w:rPr>
          <w:rStyle w:val="a9"/>
          <w:rFonts w:hint="eastAsia"/>
        </w:rPr>
        <w:t>教学资源主要包括能够满足学生专业学习、教师专业教学研究和教学实施所需的教材、图书文献及数字教学资源等。</w:t>
      </w:r>
    </w:p>
    <w:p w:rsidR="001303E1" w:rsidRPr="001303E1" w:rsidRDefault="001303E1" w:rsidP="001303E1">
      <w:pPr>
        <w:ind w:firstLine="480"/>
        <w:rPr>
          <w:rStyle w:val="a9"/>
        </w:rPr>
      </w:pPr>
      <w:r w:rsidRPr="001303E1">
        <w:rPr>
          <w:rStyle w:val="a9"/>
          <w:rFonts w:hint="eastAsia"/>
        </w:rPr>
        <w:t>1.</w:t>
      </w:r>
      <w:r w:rsidRPr="001303E1">
        <w:rPr>
          <w:rStyle w:val="a9"/>
          <w:rFonts w:hint="eastAsia"/>
        </w:rPr>
        <w:t>教材选用基本要求</w:t>
      </w:r>
    </w:p>
    <w:p w:rsidR="001303E1" w:rsidRPr="001303E1" w:rsidRDefault="001303E1" w:rsidP="001303E1">
      <w:pPr>
        <w:ind w:firstLine="480"/>
        <w:rPr>
          <w:rStyle w:val="a9"/>
        </w:rPr>
      </w:pPr>
      <w:r w:rsidRPr="001303E1">
        <w:rPr>
          <w:rStyle w:val="a9"/>
          <w:rFonts w:hint="eastAsia"/>
        </w:rPr>
        <w:t>按照国家规定选用优质教材，禁止不合格的教材进入课堂。学校应建立专业教师、行业专家和教研人员等参与的教材选用机构，完善教材选用制度，经过规范程序择优选用教材。</w:t>
      </w:r>
    </w:p>
    <w:p w:rsidR="001303E1" w:rsidRPr="001303E1" w:rsidRDefault="001303E1" w:rsidP="001303E1">
      <w:pPr>
        <w:ind w:firstLine="480"/>
        <w:rPr>
          <w:rStyle w:val="a9"/>
        </w:rPr>
      </w:pPr>
      <w:r w:rsidRPr="001303E1">
        <w:rPr>
          <w:rStyle w:val="a9"/>
          <w:rFonts w:hint="eastAsia"/>
        </w:rPr>
        <w:t>2.</w:t>
      </w:r>
      <w:r w:rsidRPr="001303E1">
        <w:rPr>
          <w:rStyle w:val="a9"/>
          <w:rFonts w:hint="eastAsia"/>
        </w:rPr>
        <w:t>图书文献配备基本要求</w:t>
      </w:r>
    </w:p>
    <w:p w:rsidR="001303E1" w:rsidRPr="001303E1" w:rsidRDefault="001303E1" w:rsidP="001303E1">
      <w:pPr>
        <w:ind w:firstLine="480"/>
        <w:rPr>
          <w:rStyle w:val="a9"/>
        </w:rPr>
      </w:pPr>
      <w:r w:rsidRPr="001303E1">
        <w:rPr>
          <w:rStyle w:val="a9"/>
          <w:rFonts w:hint="eastAsia"/>
        </w:rPr>
        <w:t>图书文献配备能满足人才培养、专业建设、教科研等工作的需要，方便师生查询、借阅。专业类图书文献主要包括</w:t>
      </w:r>
      <w:r w:rsidRPr="001303E1">
        <w:rPr>
          <w:rStyle w:val="a9"/>
          <w:rFonts w:hint="eastAsia"/>
        </w:rPr>
        <w:t>:</w:t>
      </w:r>
      <w:r w:rsidRPr="001303E1">
        <w:rPr>
          <w:rStyle w:val="a9"/>
          <w:rFonts w:hint="eastAsia"/>
        </w:rPr>
        <w:t>装备制造行业政策法规、行业标准、行业规范以及机械工程手册、电气工程师手册等</w:t>
      </w:r>
      <w:r w:rsidRPr="001303E1">
        <w:rPr>
          <w:rStyle w:val="a9"/>
          <w:rFonts w:hint="eastAsia"/>
        </w:rPr>
        <w:t>;</w:t>
      </w:r>
      <w:r w:rsidRPr="001303E1">
        <w:rPr>
          <w:rStyle w:val="a9"/>
          <w:rFonts w:hint="eastAsia"/>
        </w:rPr>
        <w:t>机电设备制造、机电一体化等专业技术类图书和实务案例类图书</w:t>
      </w:r>
      <w:r w:rsidRPr="001303E1">
        <w:rPr>
          <w:rStyle w:val="a9"/>
          <w:rFonts w:hint="eastAsia"/>
        </w:rPr>
        <w:t>;5</w:t>
      </w:r>
      <w:r w:rsidRPr="001303E1">
        <w:rPr>
          <w:rStyle w:val="a9"/>
          <w:rFonts w:hint="eastAsia"/>
        </w:rPr>
        <w:t>种以上机电一体化专业学术期刊。</w:t>
      </w:r>
    </w:p>
    <w:p w:rsidR="001303E1" w:rsidRPr="001303E1" w:rsidRDefault="001303E1" w:rsidP="001303E1">
      <w:pPr>
        <w:ind w:firstLine="480"/>
        <w:rPr>
          <w:rStyle w:val="a9"/>
        </w:rPr>
      </w:pPr>
      <w:r w:rsidRPr="001303E1">
        <w:rPr>
          <w:rStyle w:val="a9"/>
          <w:rFonts w:hint="eastAsia"/>
        </w:rPr>
        <w:t>3.</w:t>
      </w:r>
      <w:r w:rsidRPr="001303E1">
        <w:rPr>
          <w:rStyle w:val="a9"/>
          <w:rFonts w:hint="eastAsia"/>
        </w:rPr>
        <w:t>数字教学资源配置基本要求</w:t>
      </w:r>
    </w:p>
    <w:p w:rsidR="001303E1" w:rsidRDefault="001303E1" w:rsidP="001303E1">
      <w:pPr>
        <w:ind w:firstLine="480"/>
        <w:rPr>
          <w:rStyle w:val="a9"/>
        </w:rPr>
      </w:pPr>
      <w:r w:rsidRPr="001303E1">
        <w:rPr>
          <w:rStyle w:val="a9"/>
          <w:rFonts w:hint="eastAsia"/>
        </w:rPr>
        <w:t>建设、配备与本专业有关的音视频素材、教学课件、数字化教学案例库、虚拟仿真软件、数字教材等专业教学资源库，应种类丰富、形式多样、使用便捷、动态更新，能满足教学要求。</w:t>
      </w:r>
    </w:p>
    <w:p w:rsidR="007B04AF" w:rsidRDefault="004A5ED1">
      <w:pPr>
        <w:pStyle w:val="2"/>
        <w:rPr>
          <w:rStyle w:val="a9"/>
        </w:rPr>
      </w:pPr>
      <w:bookmarkStart w:id="44" w:name="_Toc105346515"/>
      <w:r>
        <w:rPr>
          <w:rStyle w:val="a9"/>
        </w:rPr>
        <w:t>（四）教学方法</w:t>
      </w:r>
      <w:bookmarkEnd w:id="44"/>
      <w:r>
        <w:rPr>
          <w:rStyle w:val="a9"/>
        </w:rPr>
        <w:t xml:space="preserve"> </w:t>
      </w:r>
    </w:p>
    <w:p w:rsidR="007B04AF" w:rsidRDefault="004A5ED1">
      <w:pPr>
        <w:ind w:firstLine="480"/>
        <w:rPr>
          <w:rStyle w:val="a9"/>
        </w:rPr>
      </w:pPr>
      <w:bookmarkStart w:id="45" w:name="_Toc72"/>
      <w:bookmarkStart w:id="46" w:name="_Toc29773"/>
      <w:bookmarkStart w:id="47" w:name="_Toc31838"/>
      <w:bookmarkStart w:id="48" w:name="_Toc621"/>
      <w:bookmarkStart w:id="49" w:name="_Toc13897"/>
      <w:r>
        <w:rPr>
          <w:rStyle w:val="a9"/>
          <w:rFonts w:hint="eastAsia"/>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rsidR="007B04AF" w:rsidRDefault="004A5ED1">
      <w:pPr>
        <w:ind w:firstLine="480"/>
        <w:rPr>
          <w:rStyle w:val="a9"/>
        </w:rPr>
      </w:pPr>
      <w:r>
        <w:rPr>
          <w:rStyle w:val="a9"/>
          <w:rFonts w:hint="eastAsia"/>
        </w:rPr>
        <w:t>1.</w:t>
      </w:r>
      <w:r>
        <w:rPr>
          <w:rStyle w:val="a9"/>
          <w:rFonts w:hint="eastAsia"/>
        </w:rPr>
        <w:t>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rsidR="007B04AF" w:rsidRDefault="004A5ED1">
      <w:pPr>
        <w:ind w:firstLine="480"/>
        <w:rPr>
          <w:rStyle w:val="a9"/>
        </w:rPr>
      </w:pPr>
      <w:r>
        <w:rPr>
          <w:rStyle w:val="a9"/>
          <w:rFonts w:hint="eastAsia"/>
        </w:rPr>
        <w:t>2.</w:t>
      </w:r>
      <w:r>
        <w:rPr>
          <w:rStyle w:val="a9"/>
          <w:rFonts w:hint="eastAsia"/>
        </w:rPr>
        <w:t>专业核心骨干课</w:t>
      </w:r>
      <w:r w:rsidR="00136B99">
        <w:rPr>
          <w:rStyle w:val="a9"/>
          <w:rFonts w:ascii="宋体" w:eastAsia="宋体" w:hAnsi="宋体" w:cs="宋体" w:hint="eastAsia"/>
        </w:rPr>
        <w:t>和</w:t>
      </w:r>
      <w:r w:rsidR="00136B99" w:rsidRPr="00136B99">
        <w:rPr>
          <w:rStyle w:val="a9"/>
          <w:rFonts w:hint="eastAsia"/>
        </w:rPr>
        <w:t>专业定向课程</w:t>
      </w:r>
      <w:r>
        <w:rPr>
          <w:rStyle w:val="a9"/>
          <w:rFonts w:hint="eastAsia"/>
        </w:rPr>
        <w:t>的理论教学采取讲授法、讨论法、直观演示法、练习法、网络课件辅助教学法，实践教学采取校内实验实训室实验法、校内生产实践室轮岗实训法，校外实践企业参观教学法、现场实践教学法进行。</w:t>
      </w:r>
    </w:p>
    <w:p w:rsidR="007B04AF" w:rsidRDefault="004A5ED1">
      <w:pPr>
        <w:ind w:firstLine="480"/>
        <w:rPr>
          <w:rStyle w:val="a9"/>
        </w:rPr>
      </w:pPr>
      <w:r>
        <w:rPr>
          <w:rStyle w:val="a9"/>
          <w:rFonts w:hint="eastAsia"/>
        </w:rPr>
        <w:t>3.</w:t>
      </w:r>
      <w:r w:rsidR="00136B99" w:rsidRPr="00136B99">
        <w:rPr>
          <w:rStyle w:val="a9"/>
          <w:rFonts w:hint="eastAsia"/>
        </w:rPr>
        <w:t>实习平台课程在企业完成，采用校企共同培养，共同考核，实践</w:t>
      </w:r>
      <w:r w:rsidR="00136B99" w:rsidRPr="00136B99">
        <w:rPr>
          <w:rStyle w:val="a9"/>
          <w:rFonts w:hint="eastAsia"/>
        </w:rPr>
        <w:t>-</w:t>
      </w:r>
      <w:r w:rsidR="00136B99" w:rsidRPr="00136B99">
        <w:rPr>
          <w:rStyle w:val="a9"/>
          <w:rFonts w:hint="eastAsia"/>
        </w:rPr>
        <w:t>总结</w:t>
      </w:r>
      <w:r w:rsidR="00136B99" w:rsidRPr="00136B99">
        <w:rPr>
          <w:rStyle w:val="a9"/>
          <w:rFonts w:hint="eastAsia"/>
        </w:rPr>
        <w:t>-</w:t>
      </w:r>
      <w:r w:rsidR="00136B99" w:rsidRPr="00136B99">
        <w:rPr>
          <w:rStyle w:val="a9"/>
          <w:rFonts w:hint="eastAsia"/>
        </w:rPr>
        <w:t>实践的方</w:t>
      </w:r>
      <w:r w:rsidR="00136B99" w:rsidRPr="00136B99">
        <w:rPr>
          <w:rStyle w:val="a9"/>
          <w:rFonts w:hint="eastAsia"/>
        </w:rPr>
        <w:lastRenderedPageBreak/>
        <w:t>法开展。</w:t>
      </w:r>
      <w:r>
        <w:rPr>
          <w:rStyle w:val="a9"/>
          <w:rFonts w:hint="eastAsia"/>
        </w:rPr>
        <w:t>。</w:t>
      </w:r>
    </w:p>
    <w:p w:rsidR="007B04AF" w:rsidRDefault="004A5ED1">
      <w:pPr>
        <w:pStyle w:val="2"/>
        <w:rPr>
          <w:rStyle w:val="a9"/>
        </w:rPr>
      </w:pPr>
      <w:bookmarkStart w:id="50" w:name="_Toc105346516"/>
      <w:bookmarkEnd w:id="45"/>
      <w:bookmarkEnd w:id="46"/>
      <w:bookmarkEnd w:id="47"/>
      <w:bookmarkEnd w:id="48"/>
      <w:bookmarkEnd w:id="49"/>
      <w:r>
        <w:rPr>
          <w:rStyle w:val="a9"/>
        </w:rPr>
        <w:t>（五）学习评价</w:t>
      </w:r>
      <w:bookmarkEnd w:id="50"/>
    </w:p>
    <w:p w:rsidR="00136B99" w:rsidRDefault="00136B99">
      <w:pPr>
        <w:ind w:firstLine="480"/>
        <w:rPr>
          <w:rStyle w:val="a9"/>
        </w:rPr>
      </w:pPr>
      <w:r w:rsidRPr="00136B99">
        <w:rPr>
          <w:rStyle w:val="a9"/>
          <w:rFonts w:hint="eastAsia"/>
        </w:rPr>
        <w:t>本专业课程采用过程性评价考核方式，原则上学生学习过程中的评分与期末考试评分各占总成绩的</w:t>
      </w:r>
      <w:r w:rsidRPr="00136B99">
        <w:rPr>
          <w:rStyle w:val="a9"/>
          <w:rFonts w:hint="eastAsia"/>
        </w:rPr>
        <w:t>50%</w:t>
      </w:r>
      <w:r w:rsidRPr="00136B99">
        <w:rPr>
          <w:rStyle w:val="a9"/>
          <w:rFonts w:hint="eastAsia"/>
        </w:rPr>
        <w:t>。学生学习过程中的评分可采用项目评分、作业评分、提问评分、阶段考核等多种方式，期末考试可以采用笔试也可以采用实操考试</w:t>
      </w:r>
      <w:r w:rsidRPr="00136B99">
        <w:rPr>
          <w:rStyle w:val="a9"/>
        </w:rPr>
        <w:t>。</w:t>
      </w:r>
    </w:p>
    <w:p w:rsidR="007B04AF" w:rsidRDefault="004A5ED1">
      <w:pPr>
        <w:pStyle w:val="2"/>
        <w:rPr>
          <w:rStyle w:val="a9"/>
        </w:rPr>
      </w:pPr>
      <w:bookmarkStart w:id="51" w:name="_Toc105346517"/>
      <w:r>
        <w:rPr>
          <w:rStyle w:val="a9"/>
        </w:rPr>
        <w:t>（六）质量管理</w:t>
      </w:r>
      <w:bookmarkEnd w:id="51"/>
    </w:p>
    <w:p w:rsidR="007B04AF" w:rsidRDefault="004A5ED1">
      <w:pPr>
        <w:ind w:firstLine="480"/>
        <w:rPr>
          <w:rStyle w:val="a9"/>
        </w:rPr>
      </w:pPr>
      <w:r>
        <w:rPr>
          <w:rStyle w:val="a9"/>
          <w:rFonts w:hint="eastAsia"/>
        </w:rPr>
        <w:t>建立和完善专业建设诊断和改进制度，根据人才需求市场变化和实践教学不断改进和完善人才培养方案，做到每届</w:t>
      </w:r>
      <w:proofErr w:type="gramStart"/>
      <w:r>
        <w:rPr>
          <w:rStyle w:val="a9"/>
          <w:rFonts w:hint="eastAsia"/>
        </w:rPr>
        <w:t>一</w:t>
      </w:r>
      <w:proofErr w:type="gramEnd"/>
      <w:r>
        <w:rPr>
          <w:rStyle w:val="a9"/>
          <w:rFonts w:hint="eastAsia"/>
        </w:rPr>
        <w:t>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bookmarkEnd w:id="36"/>
    </w:p>
    <w:p w:rsidR="007B04AF" w:rsidRDefault="004A5ED1">
      <w:pPr>
        <w:pStyle w:val="1"/>
        <w:rPr>
          <w:rStyle w:val="a9"/>
        </w:rPr>
      </w:pPr>
      <w:bookmarkStart w:id="52" w:name="_Toc105346518"/>
      <w:r>
        <w:rPr>
          <w:rStyle w:val="a9"/>
          <w:rFonts w:hint="eastAsia"/>
        </w:rPr>
        <w:t>十一、有关附件附表</w:t>
      </w:r>
      <w:bookmarkEnd w:id="52"/>
    </w:p>
    <w:p w:rsidR="007B04AF" w:rsidRDefault="004A5ED1">
      <w:pPr>
        <w:ind w:firstLine="480"/>
        <w:rPr>
          <w:rStyle w:val="a9"/>
        </w:rPr>
      </w:pPr>
      <w:r>
        <w:rPr>
          <w:rStyle w:val="a9"/>
          <w:rFonts w:hint="eastAsia"/>
        </w:rPr>
        <w:t>（一）专业建设指导委员会</w:t>
      </w:r>
    </w:p>
    <w:p w:rsidR="007B04AF" w:rsidRDefault="004A5ED1">
      <w:pPr>
        <w:ind w:firstLine="480"/>
        <w:rPr>
          <w:rStyle w:val="a9"/>
        </w:rPr>
      </w:pPr>
      <w:r>
        <w:rPr>
          <w:rStyle w:val="a9"/>
          <w:rFonts w:hint="eastAsia"/>
        </w:rPr>
        <w:t>（二）</w:t>
      </w:r>
      <w:r w:rsidR="00150CB8" w:rsidRPr="00484E0F">
        <w:rPr>
          <w:rStyle w:val="a9"/>
          <w:rFonts w:hint="eastAsia"/>
        </w:rPr>
        <w:t>课程体系执行表</w:t>
      </w:r>
    </w:p>
    <w:p w:rsidR="007B04AF" w:rsidRDefault="004A5ED1">
      <w:pPr>
        <w:ind w:firstLine="480"/>
        <w:rPr>
          <w:rStyle w:val="a9"/>
        </w:rPr>
      </w:pPr>
      <w:r>
        <w:rPr>
          <w:rStyle w:val="a9"/>
          <w:rFonts w:hint="eastAsia"/>
        </w:rPr>
        <w:t>（三）</w:t>
      </w:r>
      <w:r w:rsidR="00150CB8" w:rsidRPr="00484E0F">
        <w:rPr>
          <w:rStyle w:val="a9"/>
          <w:rFonts w:hint="eastAsia"/>
        </w:rPr>
        <w:t>专业人才培养方案审定意见</w:t>
      </w:r>
    </w:p>
    <w:p w:rsidR="007B04AF" w:rsidRDefault="007B04AF">
      <w:pPr>
        <w:ind w:firstLine="480"/>
        <w:rPr>
          <w:rStyle w:val="a9"/>
        </w:rPr>
      </w:pPr>
    </w:p>
    <w:p w:rsidR="007B04AF" w:rsidRDefault="007B04AF">
      <w:pPr>
        <w:overflowPunct w:val="0"/>
        <w:adjustRightInd w:val="0"/>
        <w:spacing w:line="400" w:lineRule="exact"/>
        <w:ind w:firstLine="640"/>
        <w:outlineLvl w:val="0"/>
        <w:rPr>
          <w:rFonts w:ascii="Times New Roman" w:eastAsia="黑体" w:hAnsi="Times New Roman"/>
          <w:sz w:val="32"/>
          <w:szCs w:val="32"/>
        </w:rPr>
      </w:pPr>
    </w:p>
    <w:p w:rsidR="007B04AF" w:rsidRDefault="007B04AF">
      <w:pPr>
        <w:overflowPunct w:val="0"/>
        <w:adjustRightInd w:val="0"/>
        <w:spacing w:line="400" w:lineRule="exact"/>
        <w:ind w:firstLine="640"/>
        <w:outlineLvl w:val="0"/>
        <w:rPr>
          <w:rFonts w:ascii="Times New Roman" w:eastAsia="黑体" w:hAnsi="Times New Roman"/>
          <w:sz w:val="32"/>
          <w:szCs w:val="32"/>
        </w:rPr>
      </w:pPr>
    </w:p>
    <w:p w:rsidR="007B04AF" w:rsidRDefault="007B04AF">
      <w:pPr>
        <w:overflowPunct w:val="0"/>
        <w:adjustRightInd w:val="0"/>
        <w:spacing w:line="400" w:lineRule="exact"/>
        <w:ind w:firstLine="640"/>
        <w:outlineLvl w:val="0"/>
        <w:rPr>
          <w:rFonts w:ascii="Times New Roman" w:eastAsia="黑体" w:hAnsi="Times New Roman"/>
          <w:sz w:val="32"/>
          <w:szCs w:val="32"/>
        </w:rPr>
      </w:pPr>
    </w:p>
    <w:p w:rsidR="007B04AF" w:rsidRPr="00484E0F" w:rsidRDefault="004A5ED1" w:rsidP="00484E0F">
      <w:pPr>
        <w:overflowPunct w:val="0"/>
        <w:adjustRightInd w:val="0"/>
        <w:spacing w:beforeLines="50" w:before="120" w:afterLines="50" w:after="120" w:line="400" w:lineRule="exact"/>
        <w:ind w:leftChars="200" w:left="480" w:firstLine="480"/>
        <w:jc w:val="right"/>
        <w:outlineLvl w:val="0"/>
        <w:rPr>
          <w:rStyle w:val="a9"/>
        </w:rPr>
      </w:pPr>
      <w:bookmarkStart w:id="53" w:name="_Toc105346519"/>
      <w:r w:rsidRPr="00484E0F">
        <w:rPr>
          <w:rStyle w:val="a9"/>
          <w:rFonts w:hint="eastAsia"/>
        </w:rPr>
        <w:t>修订日期：</w:t>
      </w:r>
      <w:r w:rsidRPr="00484E0F">
        <w:rPr>
          <w:rStyle w:val="a9"/>
          <w:rFonts w:hint="eastAsia"/>
        </w:rPr>
        <w:t>202</w:t>
      </w:r>
      <w:r w:rsidR="00484E0F" w:rsidRPr="00484E0F">
        <w:rPr>
          <w:rStyle w:val="a9"/>
          <w:rFonts w:hint="eastAsia"/>
        </w:rPr>
        <w:t>5</w:t>
      </w:r>
      <w:r w:rsidRPr="00484E0F">
        <w:rPr>
          <w:rStyle w:val="a9"/>
          <w:rFonts w:hint="eastAsia"/>
        </w:rPr>
        <w:t>年</w:t>
      </w:r>
      <w:r w:rsidR="00150CB8" w:rsidRPr="00484E0F">
        <w:rPr>
          <w:rStyle w:val="a9"/>
          <w:rFonts w:hint="eastAsia"/>
        </w:rPr>
        <w:t>9</w:t>
      </w:r>
      <w:r w:rsidRPr="00484E0F">
        <w:rPr>
          <w:rStyle w:val="a9"/>
          <w:rFonts w:hint="eastAsia"/>
        </w:rPr>
        <w:t>月</w:t>
      </w:r>
      <w:r w:rsidR="00150CB8" w:rsidRPr="00484E0F">
        <w:rPr>
          <w:rStyle w:val="a9"/>
          <w:rFonts w:hint="eastAsia"/>
        </w:rPr>
        <w:t>1</w:t>
      </w:r>
      <w:r w:rsidRPr="00484E0F">
        <w:rPr>
          <w:rStyle w:val="a9"/>
          <w:rFonts w:hint="eastAsia"/>
        </w:rPr>
        <w:t>日</w:t>
      </w:r>
      <w:bookmarkEnd w:id="53"/>
    </w:p>
    <w:p w:rsidR="007B04AF" w:rsidRDefault="007B04AF">
      <w:pPr>
        <w:overflowPunct w:val="0"/>
        <w:adjustRightInd w:val="0"/>
        <w:spacing w:beforeLines="50" w:before="120" w:afterLines="50" w:after="120" w:line="400" w:lineRule="exact"/>
        <w:ind w:firstLine="480"/>
        <w:jc w:val="center"/>
        <w:rPr>
          <w:rFonts w:eastAsia="黑体"/>
          <w:color w:val="000000" w:themeColor="text1"/>
          <w:szCs w:val="24"/>
        </w:rPr>
      </w:pPr>
    </w:p>
    <w:p w:rsidR="007B04AF" w:rsidRDefault="007B04AF">
      <w:pPr>
        <w:overflowPunct w:val="0"/>
        <w:adjustRightInd w:val="0"/>
        <w:spacing w:beforeLines="50" w:before="120" w:afterLines="50" w:after="120" w:line="400" w:lineRule="exact"/>
        <w:ind w:firstLine="480"/>
        <w:jc w:val="center"/>
        <w:rPr>
          <w:rFonts w:eastAsia="黑体"/>
          <w:color w:val="000000" w:themeColor="text1"/>
          <w:szCs w:val="24"/>
        </w:rPr>
      </w:pPr>
    </w:p>
    <w:p w:rsidR="00CF58D8" w:rsidRDefault="00CF58D8">
      <w:pPr>
        <w:overflowPunct w:val="0"/>
        <w:adjustRightInd w:val="0"/>
        <w:spacing w:beforeLines="50" w:before="120" w:afterLines="50" w:after="120" w:line="400" w:lineRule="exact"/>
        <w:ind w:firstLine="480"/>
        <w:jc w:val="center"/>
        <w:rPr>
          <w:rFonts w:eastAsia="黑体"/>
          <w:color w:val="000000" w:themeColor="text1"/>
          <w:szCs w:val="24"/>
        </w:rPr>
      </w:pPr>
    </w:p>
    <w:p w:rsidR="00CF58D8" w:rsidRPr="00CF58D8" w:rsidRDefault="00CF58D8">
      <w:pPr>
        <w:overflowPunct w:val="0"/>
        <w:adjustRightInd w:val="0"/>
        <w:spacing w:beforeLines="50" w:before="120" w:afterLines="50" w:after="120" w:line="400" w:lineRule="exact"/>
        <w:ind w:firstLine="480"/>
        <w:jc w:val="center"/>
        <w:rPr>
          <w:rFonts w:eastAsia="黑体"/>
          <w:color w:val="000000" w:themeColor="text1"/>
          <w:szCs w:val="24"/>
        </w:rPr>
      </w:pPr>
    </w:p>
    <w:p w:rsidR="007B04AF" w:rsidRDefault="007B04AF">
      <w:pPr>
        <w:overflowPunct w:val="0"/>
        <w:adjustRightInd w:val="0"/>
        <w:spacing w:beforeLines="50" w:before="120" w:afterLines="50" w:after="120" w:line="400" w:lineRule="exact"/>
        <w:ind w:firstLine="480"/>
        <w:jc w:val="center"/>
        <w:rPr>
          <w:rFonts w:eastAsia="黑体"/>
          <w:color w:val="000000" w:themeColor="text1"/>
          <w:szCs w:val="24"/>
        </w:rPr>
      </w:pPr>
    </w:p>
    <w:p w:rsidR="007B04AF" w:rsidRDefault="007B04AF">
      <w:pPr>
        <w:overflowPunct w:val="0"/>
        <w:adjustRightInd w:val="0"/>
        <w:spacing w:beforeLines="50" w:before="120" w:afterLines="50" w:after="120" w:line="400" w:lineRule="exact"/>
        <w:ind w:firstLine="480"/>
        <w:jc w:val="center"/>
        <w:rPr>
          <w:rFonts w:eastAsia="黑体"/>
          <w:color w:val="000000" w:themeColor="text1"/>
          <w:szCs w:val="24"/>
        </w:rPr>
      </w:pPr>
    </w:p>
    <w:p w:rsidR="007B04AF" w:rsidRDefault="007B04AF">
      <w:pPr>
        <w:overflowPunct w:val="0"/>
        <w:adjustRightInd w:val="0"/>
        <w:spacing w:beforeLines="50" w:before="120" w:afterLines="50" w:after="120" w:line="400" w:lineRule="exact"/>
        <w:ind w:firstLine="480"/>
        <w:jc w:val="center"/>
        <w:rPr>
          <w:rFonts w:eastAsia="黑体"/>
          <w:color w:val="000000" w:themeColor="text1"/>
          <w:szCs w:val="24"/>
        </w:rPr>
      </w:pPr>
    </w:p>
    <w:p w:rsidR="007B04AF" w:rsidRDefault="007B04AF">
      <w:pPr>
        <w:overflowPunct w:val="0"/>
        <w:adjustRightInd w:val="0"/>
        <w:spacing w:beforeLines="50" w:before="120" w:afterLines="50" w:after="120" w:line="400" w:lineRule="exact"/>
        <w:ind w:firstLine="480"/>
        <w:jc w:val="center"/>
        <w:rPr>
          <w:rFonts w:eastAsia="黑体"/>
          <w:color w:val="000000" w:themeColor="text1"/>
          <w:szCs w:val="24"/>
        </w:rPr>
      </w:pPr>
    </w:p>
    <w:p w:rsidR="007B04AF" w:rsidRDefault="007B04AF">
      <w:pPr>
        <w:overflowPunct w:val="0"/>
        <w:adjustRightInd w:val="0"/>
        <w:spacing w:beforeLines="50" w:before="120" w:afterLines="50" w:after="120" w:line="400" w:lineRule="exact"/>
        <w:ind w:firstLine="480"/>
        <w:jc w:val="center"/>
        <w:rPr>
          <w:rFonts w:eastAsia="黑体"/>
          <w:color w:val="000000" w:themeColor="text1"/>
          <w:szCs w:val="24"/>
        </w:rPr>
      </w:pPr>
    </w:p>
    <w:p w:rsidR="007B04AF" w:rsidRDefault="007B04AF">
      <w:pPr>
        <w:overflowPunct w:val="0"/>
        <w:adjustRightInd w:val="0"/>
        <w:spacing w:beforeLines="50" w:before="120" w:afterLines="50" w:after="120" w:line="400" w:lineRule="exact"/>
        <w:ind w:firstLine="480"/>
        <w:jc w:val="center"/>
        <w:rPr>
          <w:rFonts w:eastAsia="黑体"/>
          <w:color w:val="000000" w:themeColor="text1"/>
          <w:szCs w:val="24"/>
        </w:rPr>
      </w:pPr>
    </w:p>
    <w:p w:rsidR="007B04AF" w:rsidRDefault="007B04AF">
      <w:pPr>
        <w:overflowPunct w:val="0"/>
        <w:adjustRightInd w:val="0"/>
        <w:spacing w:beforeLines="50" w:before="120" w:afterLines="50" w:after="120" w:line="400" w:lineRule="exact"/>
        <w:ind w:firstLine="480"/>
        <w:jc w:val="center"/>
        <w:rPr>
          <w:rFonts w:eastAsia="黑体"/>
          <w:color w:val="000000" w:themeColor="text1"/>
          <w:szCs w:val="24"/>
        </w:rPr>
      </w:pPr>
    </w:p>
    <w:p w:rsidR="007B04AF" w:rsidRDefault="007B04AF">
      <w:pPr>
        <w:overflowPunct w:val="0"/>
        <w:adjustRightInd w:val="0"/>
        <w:spacing w:beforeLines="50" w:before="120" w:afterLines="50" w:after="120" w:line="400" w:lineRule="exact"/>
        <w:ind w:firstLine="480"/>
        <w:jc w:val="center"/>
        <w:rPr>
          <w:rFonts w:eastAsia="黑体"/>
          <w:color w:val="000000" w:themeColor="text1"/>
          <w:szCs w:val="24"/>
        </w:rPr>
      </w:pPr>
    </w:p>
    <w:p w:rsidR="007B04AF" w:rsidRDefault="004A5ED1">
      <w:pPr>
        <w:overflowPunct w:val="0"/>
        <w:adjustRightInd w:val="0"/>
        <w:spacing w:line="400" w:lineRule="exact"/>
        <w:ind w:firstLineChars="0" w:firstLine="0"/>
        <w:outlineLvl w:val="0"/>
        <w:rPr>
          <w:rFonts w:ascii="Times New Roman" w:eastAsia="黑体" w:hAnsi="Times New Roman"/>
          <w:sz w:val="28"/>
          <w:szCs w:val="28"/>
        </w:rPr>
      </w:pPr>
      <w:bookmarkStart w:id="54" w:name="_Toc105346520"/>
      <w:r>
        <w:rPr>
          <w:rFonts w:ascii="Times New Roman" w:eastAsia="黑体" w:hAnsi="Times New Roman" w:hint="eastAsia"/>
          <w:sz w:val="28"/>
          <w:szCs w:val="28"/>
        </w:rPr>
        <w:lastRenderedPageBreak/>
        <w:t>（一）专业建设指导委员会</w:t>
      </w:r>
      <w:bookmarkEnd w:id="54"/>
    </w:p>
    <w:tbl>
      <w:tblPr>
        <w:tblW w:w="8455" w:type="dxa"/>
        <w:jc w:val="center"/>
        <w:tblInd w:w="-66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017"/>
        <w:gridCol w:w="1932"/>
        <w:gridCol w:w="4506"/>
      </w:tblGrid>
      <w:tr w:rsidR="00136B99" w:rsidTr="00136B99">
        <w:trPr>
          <w:trHeight w:val="493"/>
          <w:jc w:val="center"/>
        </w:trPr>
        <w:tc>
          <w:tcPr>
            <w:tcW w:w="2017" w:type="dxa"/>
            <w:tcBorders>
              <w:tl2br w:val="nil"/>
              <w:tr2bl w:val="nil"/>
            </w:tcBorders>
            <w:vAlign w:val="center"/>
          </w:tcPr>
          <w:p w:rsidR="00136B99" w:rsidRDefault="00136B99">
            <w:pPr>
              <w:ind w:firstLineChars="0" w:firstLine="0"/>
              <w:jc w:val="center"/>
              <w:rPr>
                <w:rFonts w:ascii="楷体" w:eastAsia="楷体" w:hAnsi="楷体"/>
                <w:b/>
                <w:bCs/>
                <w:sz w:val="21"/>
                <w:szCs w:val="21"/>
              </w:rPr>
            </w:pPr>
            <w:r>
              <w:rPr>
                <w:rFonts w:ascii="楷体" w:eastAsia="楷体" w:hAnsi="楷体" w:hint="eastAsia"/>
                <w:b/>
                <w:bCs/>
                <w:sz w:val="21"/>
                <w:szCs w:val="21"/>
              </w:rPr>
              <w:t>姓名</w:t>
            </w:r>
          </w:p>
        </w:tc>
        <w:tc>
          <w:tcPr>
            <w:tcW w:w="1932" w:type="dxa"/>
            <w:tcBorders>
              <w:tl2br w:val="nil"/>
              <w:tr2bl w:val="nil"/>
            </w:tcBorders>
            <w:vAlign w:val="center"/>
          </w:tcPr>
          <w:p w:rsidR="00136B99" w:rsidRDefault="00136B99">
            <w:pPr>
              <w:ind w:firstLineChars="0" w:firstLine="0"/>
              <w:jc w:val="center"/>
              <w:rPr>
                <w:rFonts w:ascii="楷体" w:eastAsia="楷体" w:hAnsi="楷体"/>
                <w:b/>
                <w:bCs/>
                <w:sz w:val="21"/>
                <w:szCs w:val="21"/>
              </w:rPr>
            </w:pPr>
            <w:r>
              <w:rPr>
                <w:rFonts w:ascii="楷体" w:eastAsia="楷体" w:hAnsi="楷体" w:hint="eastAsia"/>
                <w:b/>
                <w:bCs/>
                <w:sz w:val="21"/>
                <w:szCs w:val="21"/>
              </w:rPr>
              <w:t>职务</w:t>
            </w:r>
          </w:p>
        </w:tc>
        <w:tc>
          <w:tcPr>
            <w:tcW w:w="4506" w:type="dxa"/>
            <w:tcBorders>
              <w:tl2br w:val="nil"/>
              <w:tr2bl w:val="nil"/>
            </w:tcBorders>
            <w:vAlign w:val="center"/>
          </w:tcPr>
          <w:p w:rsidR="00136B99" w:rsidRDefault="00136B99">
            <w:pPr>
              <w:ind w:firstLineChars="0" w:firstLine="0"/>
              <w:jc w:val="center"/>
              <w:rPr>
                <w:rFonts w:ascii="楷体" w:eastAsia="楷体" w:hAnsi="楷体"/>
                <w:b/>
                <w:bCs/>
                <w:sz w:val="21"/>
                <w:szCs w:val="21"/>
              </w:rPr>
            </w:pPr>
            <w:r>
              <w:rPr>
                <w:rFonts w:ascii="楷体" w:eastAsia="楷体" w:hAnsi="楷体" w:hint="eastAsia"/>
                <w:b/>
                <w:bCs/>
                <w:sz w:val="21"/>
                <w:szCs w:val="21"/>
              </w:rPr>
              <w:t>工作单位/职称</w:t>
            </w:r>
          </w:p>
        </w:tc>
      </w:tr>
      <w:tr w:rsidR="00136B99" w:rsidTr="00136B99">
        <w:trPr>
          <w:trHeight w:val="463"/>
          <w:jc w:val="center"/>
        </w:trPr>
        <w:tc>
          <w:tcPr>
            <w:tcW w:w="2017" w:type="dxa"/>
            <w:tcBorders>
              <w:tl2br w:val="nil"/>
              <w:tr2bl w:val="nil"/>
            </w:tcBorders>
            <w:vAlign w:val="center"/>
          </w:tcPr>
          <w:p w:rsidR="00136B99" w:rsidRPr="00136B99" w:rsidRDefault="00136B99" w:rsidP="00136B99">
            <w:pPr>
              <w:ind w:firstLineChars="0" w:firstLine="0"/>
              <w:jc w:val="center"/>
              <w:rPr>
                <w:rFonts w:ascii="楷体" w:eastAsia="楷体" w:hAnsi="楷体"/>
                <w:sz w:val="18"/>
                <w:szCs w:val="18"/>
              </w:rPr>
            </w:pPr>
            <w:r w:rsidRPr="00136B99">
              <w:rPr>
                <w:rFonts w:ascii="楷体" w:eastAsia="楷体" w:hAnsi="楷体" w:hint="eastAsia"/>
                <w:sz w:val="18"/>
                <w:szCs w:val="18"/>
              </w:rPr>
              <w:t>狄春红</w:t>
            </w:r>
          </w:p>
        </w:tc>
        <w:tc>
          <w:tcPr>
            <w:tcW w:w="1932" w:type="dxa"/>
            <w:tcBorders>
              <w:tl2br w:val="nil"/>
              <w:tr2bl w:val="nil"/>
            </w:tcBorders>
            <w:vAlign w:val="center"/>
          </w:tcPr>
          <w:p w:rsidR="00136B99" w:rsidRDefault="00136B99" w:rsidP="00136B99">
            <w:pPr>
              <w:ind w:firstLineChars="0" w:firstLine="0"/>
              <w:jc w:val="center"/>
              <w:rPr>
                <w:rFonts w:ascii="楷体" w:eastAsia="楷体" w:hAnsi="楷体"/>
                <w:sz w:val="18"/>
                <w:szCs w:val="18"/>
              </w:rPr>
            </w:pPr>
            <w:r>
              <w:rPr>
                <w:rFonts w:ascii="楷体" w:eastAsia="楷体" w:hAnsi="楷体" w:hint="eastAsia"/>
                <w:sz w:val="18"/>
                <w:szCs w:val="18"/>
              </w:rPr>
              <w:t>主任</w:t>
            </w:r>
          </w:p>
        </w:tc>
        <w:tc>
          <w:tcPr>
            <w:tcW w:w="4506" w:type="dxa"/>
            <w:tcBorders>
              <w:tl2br w:val="nil"/>
              <w:tr2bl w:val="nil"/>
            </w:tcBorders>
            <w:vAlign w:val="center"/>
          </w:tcPr>
          <w:p w:rsidR="00136B99" w:rsidRPr="00136B99" w:rsidRDefault="00136B99" w:rsidP="00136B99">
            <w:pPr>
              <w:ind w:firstLineChars="0" w:firstLine="0"/>
              <w:jc w:val="center"/>
              <w:rPr>
                <w:rFonts w:ascii="楷体" w:eastAsia="楷体" w:hAnsi="楷体"/>
                <w:sz w:val="18"/>
                <w:szCs w:val="18"/>
              </w:rPr>
            </w:pPr>
            <w:proofErr w:type="gramStart"/>
            <w:r w:rsidRPr="00136B99">
              <w:rPr>
                <w:rFonts w:ascii="楷体" w:eastAsia="楷体" w:hAnsi="楷体" w:hint="eastAsia"/>
                <w:sz w:val="18"/>
                <w:szCs w:val="18"/>
              </w:rPr>
              <w:t>阜</w:t>
            </w:r>
            <w:proofErr w:type="gramEnd"/>
            <w:r w:rsidRPr="00136B99">
              <w:rPr>
                <w:rFonts w:ascii="楷体" w:eastAsia="楷体" w:hAnsi="楷体" w:hint="eastAsia"/>
                <w:sz w:val="18"/>
                <w:szCs w:val="18"/>
              </w:rPr>
              <w:t>新高等专科学校</w:t>
            </w:r>
          </w:p>
        </w:tc>
      </w:tr>
      <w:tr w:rsidR="00136B99" w:rsidTr="00136B99">
        <w:trPr>
          <w:trHeight w:val="463"/>
          <w:jc w:val="center"/>
        </w:trPr>
        <w:tc>
          <w:tcPr>
            <w:tcW w:w="2017" w:type="dxa"/>
            <w:tcBorders>
              <w:tl2br w:val="nil"/>
              <w:tr2bl w:val="nil"/>
            </w:tcBorders>
            <w:vAlign w:val="center"/>
          </w:tcPr>
          <w:p w:rsidR="00136B99" w:rsidRPr="00136B99" w:rsidRDefault="00136B99" w:rsidP="00136B99">
            <w:pPr>
              <w:ind w:firstLineChars="0" w:firstLine="0"/>
              <w:jc w:val="center"/>
              <w:rPr>
                <w:rFonts w:ascii="楷体" w:eastAsia="楷体" w:hAnsi="楷体"/>
                <w:sz w:val="18"/>
                <w:szCs w:val="18"/>
              </w:rPr>
            </w:pPr>
            <w:r w:rsidRPr="00136B99">
              <w:rPr>
                <w:rFonts w:ascii="楷体" w:eastAsia="楷体" w:hAnsi="楷体" w:hint="eastAsia"/>
                <w:sz w:val="18"/>
                <w:szCs w:val="18"/>
              </w:rPr>
              <w:t>梁忠国</w:t>
            </w:r>
          </w:p>
        </w:tc>
        <w:tc>
          <w:tcPr>
            <w:tcW w:w="1932" w:type="dxa"/>
            <w:tcBorders>
              <w:tl2br w:val="nil"/>
              <w:tr2bl w:val="nil"/>
            </w:tcBorders>
            <w:vAlign w:val="center"/>
          </w:tcPr>
          <w:p w:rsidR="00136B99" w:rsidRDefault="00136B99" w:rsidP="00136B99">
            <w:pPr>
              <w:ind w:firstLineChars="0" w:firstLine="0"/>
              <w:jc w:val="center"/>
              <w:rPr>
                <w:rFonts w:ascii="楷体" w:eastAsia="楷体" w:hAnsi="楷体"/>
                <w:sz w:val="18"/>
                <w:szCs w:val="18"/>
              </w:rPr>
            </w:pPr>
            <w:r>
              <w:rPr>
                <w:rFonts w:ascii="楷体" w:eastAsia="楷体" w:hAnsi="楷体" w:hint="eastAsia"/>
                <w:sz w:val="18"/>
                <w:szCs w:val="18"/>
              </w:rPr>
              <w:t>副主任</w:t>
            </w:r>
          </w:p>
        </w:tc>
        <w:tc>
          <w:tcPr>
            <w:tcW w:w="4506" w:type="dxa"/>
            <w:tcBorders>
              <w:tl2br w:val="nil"/>
              <w:tr2bl w:val="nil"/>
            </w:tcBorders>
            <w:vAlign w:val="center"/>
          </w:tcPr>
          <w:p w:rsidR="00136B99" w:rsidRPr="00136B99" w:rsidRDefault="00136B99" w:rsidP="00136B99">
            <w:pPr>
              <w:ind w:firstLineChars="0" w:firstLine="0"/>
              <w:jc w:val="center"/>
              <w:rPr>
                <w:rFonts w:ascii="楷体" w:eastAsia="楷体" w:hAnsi="楷体"/>
                <w:sz w:val="18"/>
                <w:szCs w:val="18"/>
              </w:rPr>
            </w:pPr>
            <w:r w:rsidRPr="00136B99">
              <w:rPr>
                <w:rFonts w:ascii="楷体" w:eastAsia="楷体" w:hAnsi="楷体" w:hint="eastAsia"/>
                <w:sz w:val="18"/>
                <w:szCs w:val="18"/>
              </w:rPr>
              <w:t>辽宁阜新柔金密封有限公司</w:t>
            </w:r>
          </w:p>
        </w:tc>
      </w:tr>
      <w:tr w:rsidR="00136B99" w:rsidTr="00136B99">
        <w:trPr>
          <w:trHeight w:val="463"/>
          <w:jc w:val="center"/>
        </w:trPr>
        <w:tc>
          <w:tcPr>
            <w:tcW w:w="2017" w:type="dxa"/>
            <w:tcBorders>
              <w:tl2br w:val="nil"/>
              <w:tr2bl w:val="nil"/>
            </w:tcBorders>
            <w:vAlign w:val="center"/>
          </w:tcPr>
          <w:p w:rsidR="00136B99" w:rsidRPr="00136B99" w:rsidRDefault="00150CB8" w:rsidP="00136B99">
            <w:pPr>
              <w:ind w:firstLineChars="0" w:firstLine="0"/>
              <w:jc w:val="center"/>
              <w:rPr>
                <w:rFonts w:ascii="楷体" w:eastAsia="楷体" w:hAnsi="楷体"/>
                <w:sz w:val="18"/>
                <w:szCs w:val="18"/>
              </w:rPr>
            </w:pPr>
            <w:r>
              <w:rPr>
                <w:rFonts w:ascii="楷体" w:eastAsia="楷体" w:hAnsi="楷体" w:hint="eastAsia"/>
                <w:sz w:val="18"/>
                <w:szCs w:val="18"/>
              </w:rPr>
              <w:t>吴骁</w:t>
            </w:r>
          </w:p>
        </w:tc>
        <w:tc>
          <w:tcPr>
            <w:tcW w:w="1932" w:type="dxa"/>
            <w:tcBorders>
              <w:tl2br w:val="nil"/>
              <w:tr2bl w:val="nil"/>
            </w:tcBorders>
            <w:vAlign w:val="center"/>
          </w:tcPr>
          <w:p w:rsidR="00136B99" w:rsidRDefault="00136B99" w:rsidP="00136B99">
            <w:pPr>
              <w:ind w:firstLineChars="0" w:firstLine="0"/>
              <w:jc w:val="center"/>
              <w:rPr>
                <w:rFonts w:ascii="楷体" w:eastAsia="楷体" w:hAnsi="楷体"/>
                <w:sz w:val="18"/>
                <w:szCs w:val="18"/>
              </w:rPr>
            </w:pPr>
            <w:r>
              <w:rPr>
                <w:rFonts w:ascii="楷体" w:eastAsia="楷体" w:hAnsi="楷体" w:hint="eastAsia"/>
                <w:sz w:val="18"/>
                <w:szCs w:val="18"/>
              </w:rPr>
              <w:t>副主任</w:t>
            </w:r>
          </w:p>
        </w:tc>
        <w:tc>
          <w:tcPr>
            <w:tcW w:w="4506" w:type="dxa"/>
            <w:tcBorders>
              <w:tl2br w:val="nil"/>
              <w:tr2bl w:val="nil"/>
            </w:tcBorders>
            <w:vAlign w:val="center"/>
          </w:tcPr>
          <w:p w:rsidR="00136B99" w:rsidRPr="00136B99" w:rsidRDefault="00136B99" w:rsidP="00136B99">
            <w:pPr>
              <w:ind w:firstLineChars="0" w:firstLine="0"/>
              <w:jc w:val="center"/>
              <w:rPr>
                <w:rFonts w:ascii="楷体" w:eastAsia="楷体" w:hAnsi="楷体"/>
                <w:sz w:val="18"/>
                <w:szCs w:val="18"/>
              </w:rPr>
            </w:pPr>
            <w:proofErr w:type="gramStart"/>
            <w:r w:rsidRPr="00136B99">
              <w:rPr>
                <w:rFonts w:ascii="楷体" w:eastAsia="楷体" w:hAnsi="楷体" w:hint="eastAsia"/>
                <w:sz w:val="18"/>
                <w:szCs w:val="18"/>
              </w:rPr>
              <w:t>阜</w:t>
            </w:r>
            <w:proofErr w:type="gramEnd"/>
            <w:r w:rsidRPr="00136B99">
              <w:rPr>
                <w:rFonts w:ascii="楷体" w:eastAsia="楷体" w:hAnsi="楷体" w:hint="eastAsia"/>
                <w:sz w:val="18"/>
                <w:szCs w:val="18"/>
              </w:rPr>
              <w:t>新高等专科学校</w:t>
            </w:r>
          </w:p>
        </w:tc>
      </w:tr>
      <w:tr w:rsidR="00136B99" w:rsidTr="00136B99">
        <w:trPr>
          <w:trHeight w:val="463"/>
          <w:jc w:val="center"/>
        </w:trPr>
        <w:tc>
          <w:tcPr>
            <w:tcW w:w="2017" w:type="dxa"/>
            <w:tcBorders>
              <w:tl2br w:val="nil"/>
              <w:tr2bl w:val="nil"/>
            </w:tcBorders>
            <w:vAlign w:val="center"/>
          </w:tcPr>
          <w:p w:rsidR="00136B99" w:rsidRPr="00136B99" w:rsidRDefault="00136B99" w:rsidP="00136B99">
            <w:pPr>
              <w:ind w:firstLineChars="0" w:firstLine="0"/>
              <w:jc w:val="center"/>
              <w:rPr>
                <w:rFonts w:ascii="楷体" w:eastAsia="楷体" w:hAnsi="楷体"/>
                <w:sz w:val="18"/>
                <w:szCs w:val="18"/>
              </w:rPr>
            </w:pPr>
            <w:r w:rsidRPr="00136B99">
              <w:rPr>
                <w:rFonts w:ascii="楷体" w:eastAsia="楷体" w:hAnsi="楷体" w:hint="eastAsia"/>
                <w:sz w:val="18"/>
                <w:szCs w:val="18"/>
              </w:rPr>
              <w:t>范兴文</w:t>
            </w:r>
          </w:p>
        </w:tc>
        <w:tc>
          <w:tcPr>
            <w:tcW w:w="1932" w:type="dxa"/>
            <w:tcBorders>
              <w:tl2br w:val="nil"/>
              <w:tr2bl w:val="nil"/>
            </w:tcBorders>
            <w:vAlign w:val="center"/>
          </w:tcPr>
          <w:p w:rsidR="00136B99" w:rsidRDefault="00136B99" w:rsidP="00136B99">
            <w:pPr>
              <w:ind w:firstLineChars="0" w:firstLine="0"/>
              <w:jc w:val="center"/>
              <w:rPr>
                <w:rFonts w:ascii="楷体" w:eastAsia="楷体" w:hAnsi="楷体"/>
                <w:sz w:val="18"/>
                <w:szCs w:val="18"/>
              </w:rPr>
            </w:pPr>
            <w:r>
              <w:rPr>
                <w:rFonts w:ascii="楷体" w:eastAsia="楷体" w:hAnsi="楷体" w:hint="eastAsia"/>
                <w:sz w:val="18"/>
                <w:szCs w:val="18"/>
              </w:rPr>
              <w:t>成员</w:t>
            </w:r>
          </w:p>
        </w:tc>
        <w:tc>
          <w:tcPr>
            <w:tcW w:w="4506" w:type="dxa"/>
            <w:tcBorders>
              <w:tl2br w:val="nil"/>
              <w:tr2bl w:val="nil"/>
            </w:tcBorders>
            <w:vAlign w:val="center"/>
          </w:tcPr>
          <w:p w:rsidR="00136B99" w:rsidRPr="00136B99" w:rsidRDefault="00136B99" w:rsidP="00136B99">
            <w:pPr>
              <w:ind w:firstLineChars="0" w:firstLine="0"/>
              <w:jc w:val="center"/>
              <w:rPr>
                <w:rFonts w:ascii="楷体" w:eastAsia="楷体" w:hAnsi="楷体"/>
                <w:sz w:val="18"/>
                <w:szCs w:val="18"/>
              </w:rPr>
            </w:pPr>
            <w:proofErr w:type="gramStart"/>
            <w:r w:rsidRPr="00136B99">
              <w:rPr>
                <w:rFonts w:ascii="楷体" w:eastAsia="楷体" w:hAnsi="楷体" w:hint="eastAsia"/>
                <w:sz w:val="18"/>
                <w:szCs w:val="18"/>
              </w:rPr>
              <w:t>阜</w:t>
            </w:r>
            <w:proofErr w:type="gramEnd"/>
            <w:r w:rsidRPr="00136B99">
              <w:rPr>
                <w:rFonts w:ascii="楷体" w:eastAsia="楷体" w:hAnsi="楷体" w:hint="eastAsia"/>
                <w:sz w:val="18"/>
                <w:szCs w:val="18"/>
              </w:rPr>
              <w:t>新高等专科学校</w:t>
            </w:r>
          </w:p>
        </w:tc>
      </w:tr>
      <w:tr w:rsidR="00136B99" w:rsidTr="00136B99">
        <w:trPr>
          <w:trHeight w:val="463"/>
          <w:jc w:val="center"/>
        </w:trPr>
        <w:tc>
          <w:tcPr>
            <w:tcW w:w="2017" w:type="dxa"/>
            <w:tcBorders>
              <w:tl2br w:val="nil"/>
              <w:tr2bl w:val="nil"/>
            </w:tcBorders>
            <w:vAlign w:val="center"/>
          </w:tcPr>
          <w:p w:rsidR="00136B99" w:rsidRPr="00136B99" w:rsidRDefault="00136B99" w:rsidP="00136B99">
            <w:pPr>
              <w:ind w:firstLineChars="0" w:firstLine="0"/>
              <w:jc w:val="center"/>
              <w:rPr>
                <w:rFonts w:ascii="楷体" w:eastAsia="楷体" w:hAnsi="楷体"/>
                <w:sz w:val="18"/>
                <w:szCs w:val="18"/>
              </w:rPr>
            </w:pPr>
            <w:r w:rsidRPr="00136B99">
              <w:rPr>
                <w:rFonts w:ascii="楷体" w:eastAsia="楷体" w:hAnsi="楷体" w:hint="eastAsia"/>
                <w:sz w:val="18"/>
                <w:szCs w:val="18"/>
              </w:rPr>
              <w:t>韩  兵</w:t>
            </w:r>
          </w:p>
        </w:tc>
        <w:tc>
          <w:tcPr>
            <w:tcW w:w="1932" w:type="dxa"/>
            <w:tcBorders>
              <w:tl2br w:val="nil"/>
              <w:tr2bl w:val="nil"/>
            </w:tcBorders>
            <w:vAlign w:val="center"/>
          </w:tcPr>
          <w:p w:rsidR="00136B99" w:rsidRDefault="00136B99" w:rsidP="00136B99">
            <w:pPr>
              <w:ind w:firstLineChars="0" w:firstLine="0"/>
              <w:jc w:val="center"/>
              <w:rPr>
                <w:rFonts w:ascii="楷体" w:eastAsia="楷体" w:hAnsi="楷体"/>
                <w:sz w:val="18"/>
                <w:szCs w:val="18"/>
              </w:rPr>
            </w:pPr>
            <w:r>
              <w:rPr>
                <w:rFonts w:ascii="楷体" w:eastAsia="楷体" w:hAnsi="楷体" w:hint="eastAsia"/>
                <w:sz w:val="18"/>
                <w:szCs w:val="18"/>
              </w:rPr>
              <w:t>成员</w:t>
            </w:r>
          </w:p>
        </w:tc>
        <w:tc>
          <w:tcPr>
            <w:tcW w:w="4506" w:type="dxa"/>
            <w:tcBorders>
              <w:tl2br w:val="nil"/>
              <w:tr2bl w:val="nil"/>
            </w:tcBorders>
            <w:vAlign w:val="center"/>
          </w:tcPr>
          <w:p w:rsidR="00136B99" w:rsidRPr="00136B99" w:rsidRDefault="00136B99" w:rsidP="00136B99">
            <w:pPr>
              <w:ind w:firstLineChars="0" w:firstLine="0"/>
              <w:jc w:val="center"/>
              <w:rPr>
                <w:rFonts w:ascii="楷体" w:eastAsia="楷体" w:hAnsi="楷体"/>
                <w:sz w:val="18"/>
                <w:szCs w:val="18"/>
              </w:rPr>
            </w:pPr>
            <w:r w:rsidRPr="00136B99">
              <w:rPr>
                <w:rFonts w:ascii="楷体" w:eastAsia="楷体" w:hAnsi="楷体" w:hint="eastAsia"/>
                <w:sz w:val="18"/>
                <w:szCs w:val="18"/>
              </w:rPr>
              <w:t xml:space="preserve">  </w:t>
            </w:r>
            <w:proofErr w:type="gramStart"/>
            <w:r w:rsidRPr="00136B99">
              <w:rPr>
                <w:rFonts w:ascii="楷体" w:eastAsia="楷体" w:hAnsi="楷体" w:hint="eastAsia"/>
                <w:sz w:val="18"/>
                <w:szCs w:val="18"/>
              </w:rPr>
              <w:t>阜新汇博液压</w:t>
            </w:r>
            <w:proofErr w:type="gramEnd"/>
            <w:r w:rsidRPr="00136B99">
              <w:rPr>
                <w:rFonts w:ascii="楷体" w:eastAsia="楷体" w:hAnsi="楷体" w:hint="eastAsia"/>
                <w:sz w:val="18"/>
                <w:szCs w:val="18"/>
              </w:rPr>
              <w:t>有限公司</w:t>
            </w:r>
          </w:p>
        </w:tc>
      </w:tr>
      <w:tr w:rsidR="00136B99" w:rsidTr="00136B99">
        <w:trPr>
          <w:trHeight w:val="463"/>
          <w:jc w:val="center"/>
        </w:trPr>
        <w:tc>
          <w:tcPr>
            <w:tcW w:w="2017" w:type="dxa"/>
            <w:tcBorders>
              <w:tl2br w:val="nil"/>
              <w:tr2bl w:val="nil"/>
            </w:tcBorders>
            <w:vAlign w:val="center"/>
          </w:tcPr>
          <w:p w:rsidR="00136B99" w:rsidRPr="00136B99" w:rsidRDefault="00136B99" w:rsidP="00136B99">
            <w:pPr>
              <w:ind w:firstLineChars="0" w:firstLine="0"/>
              <w:jc w:val="center"/>
              <w:rPr>
                <w:rFonts w:ascii="楷体" w:eastAsia="楷体" w:hAnsi="楷体"/>
                <w:sz w:val="18"/>
                <w:szCs w:val="18"/>
              </w:rPr>
            </w:pPr>
            <w:r w:rsidRPr="00136B99">
              <w:rPr>
                <w:rFonts w:ascii="楷体" w:eastAsia="楷体" w:hAnsi="楷体" w:hint="eastAsia"/>
                <w:sz w:val="18"/>
                <w:szCs w:val="18"/>
              </w:rPr>
              <w:t>李红军</w:t>
            </w:r>
          </w:p>
        </w:tc>
        <w:tc>
          <w:tcPr>
            <w:tcW w:w="1932" w:type="dxa"/>
            <w:tcBorders>
              <w:tl2br w:val="nil"/>
              <w:tr2bl w:val="nil"/>
            </w:tcBorders>
            <w:vAlign w:val="center"/>
          </w:tcPr>
          <w:p w:rsidR="00136B99" w:rsidRDefault="00136B99" w:rsidP="00136B99">
            <w:pPr>
              <w:ind w:firstLineChars="0" w:firstLine="0"/>
              <w:jc w:val="center"/>
              <w:rPr>
                <w:rFonts w:ascii="楷体" w:eastAsia="楷体" w:hAnsi="楷体"/>
                <w:sz w:val="18"/>
                <w:szCs w:val="18"/>
              </w:rPr>
            </w:pPr>
            <w:r>
              <w:rPr>
                <w:rFonts w:ascii="楷体" w:eastAsia="楷体" w:hAnsi="楷体" w:hint="eastAsia"/>
                <w:sz w:val="18"/>
                <w:szCs w:val="18"/>
              </w:rPr>
              <w:t>成员</w:t>
            </w:r>
          </w:p>
        </w:tc>
        <w:tc>
          <w:tcPr>
            <w:tcW w:w="4506" w:type="dxa"/>
            <w:tcBorders>
              <w:tl2br w:val="nil"/>
              <w:tr2bl w:val="nil"/>
            </w:tcBorders>
            <w:vAlign w:val="center"/>
          </w:tcPr>
          <w:p w:rsidR="00136B99" w:rsidRPr="00136B99" w:rsidRDefault="00136B99" w:rsidP="00136B99">
            <w:pPr>
              <w:ind w:firstLineChars="0" w:firstLine="0"/>
              <w:jc w:val="center"/>
              <w:rPr>
                <w:rFonts w:ascii="楷体" w:eastAsia="楷体" w:hAnsi="楷体"/>
                <w:sz w:val="18"/>
                <w:szCs w:val="18"/>
              </w:rPr>
            </w:pPr>
            <w:r w:rsidRPr="00136B99">
              <w:rPr>
                <w:rFonts w:ascii="楷体" w:eastAsia="楷体" w:hAnsi="楷体" w:hint="eastAsia"/>
                <w:sz w:val="18"/>
                <w:szCs w:val="18"/>
              </w:rPr>
              <w:t>辽宁光大机械制造有限公司</w:t>
            </w:r>
          </w:p>
        </w:tc>
      </w:tr>
    </w:tbl>
    <w:p w:rsidR="007B04AF" w:rsidRDefault="007B04AF">
      <w:pPr>
        <w:overflowPunct w:val="0"/>
        <w:adjustRightInd w:val="0"/>
        <w:spacing w:beforeLines="50" w:before="120" w:afterLines="50" w:after="120" w:line="400" w:lineRule="exact"/>
        <w:ind w:firstLine="480"/>
        <w:jc w:val="center"/>
        <w:rPr>
          <w:rFonts w:eastAsia="黑体"/>
          <w:color w:val="000000" w:themeColor="text1"/>
          <w:szCs w:val="24"/>
        </w:rPr>
      </w:pPr>
    </w:p>
    <w:p w:rsidR="007B04AF" w:rsidRDefault="007B04AF">
      <w:pPr>
        <w:overflowPunct w:val="0"/>
        <w:adjustRightInd w:val="0"/>
        <w:spacing w:beforeLines="50" w:before="120" w:afterLines="50" w:after="120" w:line="400" w:lineRule="exact"/>
        <w:ind w:firstLineChars="0" w:firstLine="0"/>
        <w:outlineLvl w:val="0"/>
        <w:rPr>
          <w:rFonts w:ascii="Times New Roman" w:eastAsia="黑体" w:hAnsi="Times New Roman"/>
          <w:sz w:val="32"/>
          <w:szCs w:val="32"/>
        </w:rPr>
        <w:sectPr w:rsidR="007B04AF">
          <w:footerReference w:type="default" r:id="rId17"/>
          <w:pgSz w:w="11906" w:h="16838"/>
          <w:pgMar w:top="1757" w:right="1474" w:bottom="1701" w:left="1474" w:header="907" w:footer="1077" w:gutter="0"/>
          <w:pgNumType w:fmt="numberInDash" w:start="1"/>
          <w:cols w:space="720"/>
          <w:docGrid w:linePitch="326"/>
        </w:sectPr>
      </w:pPr>
    </w:p>
    <w:p w:rsidR="007B04AF" w:rsidRDefault="004A5ED1">
      <w:pPr>
        <w:overflowPunct w:val="0"/>
        <w:adjustRightInd w:val="0"/>
        <w:spacing w:beforeLines="50" w:before="120" w:afterLines="50" w:after="120" w:line="400" w:lineRule="exact"/>
        <w:ind w:firstLineChars="0" w:firstLine="0"/>
        <w:outlineLvl w:val="0"/>
        <w:rPr>
          <w:rFonts w:ascii="Times New Roman" w:eastAsia="黑体" w:hAnsi="Times New Roman"/>
          <w:sz w:val="32"/>
          <w:szCs w:val="32"/>
        </w:rPr>
      </w:pPr>
      <w:bookmarkStart w:id="55" w:name="_Toc105346525"/>
      <w:r>
        <w:rPr>
          <w:rFonts w:ascii="Times New Roman" w:eastAsia="黑体" w:hAnsi="Times New Roman" w:hint="eastAsia"/>
          <w:sz w:val="32"/>
          <w:szCs w:val="32"/>
        </w:rPr>
        <w:lastRenderedPageBreak/>
        <w:t>（</w:t>
      </w:r>
      <w:r w:rsidR="00150CB8">
        <w:rPr>
          <w:rFonts w:ascii="Times New Roman" w:eastAsia="黑体" w:hAnsi="Times New Roman" w:hint="eastAsia"/>
          <w:sz w:val="32"/>
          <w:szCs w:val="32"/>
        </w:rPr>
        <w:t>二</w:t>
      </w:r>
      <w:r>
        <w:rPr>
          <w:rFonts w:ascii="Times New Roman" w:eastAsia="黑体" w:hAnsi="Times New Roman" w:hint="eastAsia"/>
          <w:sz w:val="32"/>
          <w:szCs w:val="32"/>
        </w:rPr>
        <w:t>）课程体系执行</w:t>
      </w:r>
      <w:bookmarkEnd w:id="55"/>
      <w:r>
        <w:rPr>
          <w:rFonts w:ascii="Times New Roman" w:eastAsia="黑体" w:hAnsi="Times New Roman" w:hint="eastAsia"/>
          <w:sz w:val="32"/>
          <w:szCs w:val="32"/>
        </w:rPr>
        <w:t>表</w:t>
      </w:r>
      <w:r>
        <w:rPr>
          <w:rFonts w:ascii="Times New Roman" w:eastAsia="黑体" w:hAnsi="Times New Roman" w:hint="eastAsia"/>
          <w:sz w:val="32"/>
          <w:szCs w:val="32"/>
        </w:rPr>
        <w:t xml:space="preserve">  </w:t>
      </w:r>
      <w:r>
        <w:rPr>
          <w:rFonts w:ascii="Times New Roman" w:eastAsia="黑体" w:hAnsi="Times New Roman" w:hint="eastAsia"/>
          <w:sz w:val="32"/>
          <w:szCs w:val="32"/>
          <w:highlight w:val="red"/>
        </w:rPr>
        <w:t>不用</w:t>
      </w:r>
      <w:proofErr w:type="gramStart"/>
      <w:r>
        <w:rPr>
          <w:rFonts w:ascii="Times New Roman" w:eastAsia="黑体" w:hAnsi="Times New Roman" w:hint="eastAsia"/>
          <w:sz w:val="32"/>
          <w:szCs w:val="32"/>
          <w:highlight w:val="red"/>
        </w:rPr>
        <w:t>整理此</w:t>
      </w:r>
      <w:proofErr w:type="gramEnd"/>
      <w:r>
        <w:rPr>
          <w:rFonts w:ascii="Times New Roman" w:eastAsia="黑体" w:hAnsi="Times New Roman" w:hint="eastAsia"/>
          <w:sz w:val="32"/>
          <w:szCs w:val="32"/>
          <w:highlight w:val="red"/>
        </w:rPr>
        <w:t>部分！！</w:t>
      </w:r>
    </w:p>
    <w:tbl>
      <w:tblPr>
        <w:tblW w:w="5050" w:type="pct"/>
        <w:jc w:val="center"/>
        <w:tblBorders>
          <w:top w:val="single" w:sz="2" w:space="0" w:color="D2D2D2"/>
          <w:left w:val="single" w:sz="4" w:space="0" w:color="D2D2D2"/>
          <w:bottom w:val="none" w:sz="0" w:space="0" w:color="E5E5E5"/>
          <w:right w:val="none" w:sz="0" w:space="0" w:color="E5E5E5"/>
        </w:tblBorders>
        <w:tblLayout w:type="fixed"/>
        <w:tblCellMar>
          <w:left w:w="0" w:type="dxa"/>
          <w:right w:w="0" w:type="dxa"/>
        </w:tblCellMar>
        <w:tblLook w:val="04A0" w:firstRow="1" w:lastRow="0" w:firstColumn="1" w:lastColumn="0" w:noHBand="0" w:noVBand="1"/>
      </w:tblPr>
      <w:tblGrid>
        <w:gridCol w:w="1362"/>
        <w:gridCol w:w="610"/>
        <w:gridCol w:w="999"/>
        <w:gridCol w:w="2776"/>
        <w:gridCol w:w="688"/>
        <w:gridCol w:w="630"/>
        <w:gridCol w:w="587"/>
        <w:gridCol w:w="955"/>
        <w:gridCol w:w="955"/>
        <w:gridCol w:w="955"/>
        <w:gridCol w:w="957"/>
        <w:gridCol w:w="825"/>
        <w:gridCol w:w="1225"/>
      </w:tblGrid>
      <w:tr w:rsidR="007B04AF">
        <w:trPr>
          <w:jc w:val="center"/>
        </w:trPr>
        <w:tc>
          <w:tcPr>
            <w:tcW w:w="5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体系</w:t>
            </w:r>
          </w:p>
        </w:tc>
        <w:tc>
          <w:tcPr>
            <w:tcW w:w="22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b/>
                <w:bCs/>
                <w:sz w:val="12"/>
                <w:szCs w:val="12"/>
              </w:rPr>
            </w:pPr>
            <w:proofErr w:type="gramStart"/>
            <w:r>
              <w:rPr>
                <w:rFonts w:ascii="微软雅黑" w:eastAsia="微软雅黑" w:hAnsi="微软雅黑" w:cs="微软雅黑" w:hint="eastAsia"/>
                <w:b/>
                <w:bCs/>
                <w:sz w:val="12"/>
                <w:szCs w:val="12"/>
              </w:rPr>
              <w:t>选课组</w:t>
            </w:r>
            <w:proofErr w:type="gramEnd"/>
          </w:p>
        </w:tc>
        <w:tc>
          <w:tcPr>
            <w:tcW w:w="36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课程编号</w:t>
            </w:r>
          </w:p>
        </w:tc>
        <w:tc>
          <w:tcPr>
            <w:tcW w:w="102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课程名称</w:t>
            </w:r>
          </w:p>
        </w:tc>
        <w:tc>
          <w:tcPr>
            <w:tcW w:w="25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课程</w:t>
            </w:r>
          </w:p>
          <w:p w:rsidR="007B04AF" w:rsidRDefault="004A5ED1" w:rsidP="00AC5550">
            <w:pPr>
              <w:widowControl/>
              <w:spacing w:line="240" w:lineRule="atLeast"/>
              <w:ind w:firstLine="24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性质</w:t>
            </w:r>
          </w:p>
        </w:tc>
        <w:tc>
          <w:tcPr>
            <w:tcW w:w="23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pPr>
              <w:widowControl/>
              <w:spacing w:line="240" w:lineRule="atLeast"/>
              <w:ind w:firstLineChars="0" w:firstLine="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课程</w:t>
            </w:r>
          </w:p>
          <w:p w:rsidR="007B04AF" w:rsidRDefault="004A5ED1">
            <w:pPr>
              <w:widowControl/>
              <w:spacing w:line="240" w:lineRule="atLeast"/>
              <w:ind w:firstLineChars="0" w:firstLine="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属性</w:t>
            </w:r>
          </w:p>
        </w:tc>
        <w:tc>
          <w:tcPr>
            <w:tcW w:w="21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学分</w:t>
            </w:r>
          </w:p>
        </w:tc>
        <w:tc>
          <w:tcPr>
            <w:tcW w:w="171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学时分类</w:t>
            </w:r>
          </w:p>
        </w:tc>
        <w:tc>
          <w:tcPr>
            <w:tcW w:w="45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开设学期</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36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102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3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1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讲课学时</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实践学时</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讲座学时</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实验学时</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b/>
                <w:bCs/>
                <w:sz w:val="12"/>
                <w:szCs w:val="12"/>
              </w:rPr>
            </w:pPr>
            <w:r>
              <w:rPr>
                <w:rFonts w:ascii="微软雅黑" w:eastAsia="微软雅黑" w:hAnsi="微软雅黑" w:cs="微软雅黑" w:hint="eastAsia"/>
                <w:b/>
                <w:bCs/>
                <w:sz w:val="12"/>
                <w:szCs w:val="12"/>
              </w:rPr>
              <w:t>总学时</w:t>
            </w:r>
          </w:p>
        </w:tc>
        <w:tc>
          <w:tcPr>
            <w:tcW w:w="45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r>
      <w:tr w:rsidR="007B04AF">
        <w:trPr>
          <w:jc w:val="center"/>
        </w:trPr>
        <w:tc>
          <w:tcPr>
            <w:tcW w:w="5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3年高职专业平台课组_专业核心课 </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062904017a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动物医学专业实训1</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pPr>
              <w:widowControl/>
              <w:spacing w:line="240" w:lineRule="atLeast"/>
              <w:ind w:firstLineChars="0" w:firstLine="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062904008b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动物临床诊疗技术</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72 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062904018b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动物医学专业实训2</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062904009a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动物外产科</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72 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062904010a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动物内科学</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72 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062904011a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动物传染病防治技术</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72 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062904012a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动物寄生虫防治技术</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72 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062904013a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宠物疾病诊疗技术</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72 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062904019a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动物医学专业实训3</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062904014b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养猪及猪病防治</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72 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062904015b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proofErr w:type="gramStart"/>
            <w:r>
              <w:rPr>
                <w:rFonts w:ascii="微软雅黑" w:eastAsia="微软雅黑" w:hAnsi="微软雅黑" w:cs="微软雅黑" w:hint="eastAsia"/>
                <w:sz w:val="12"/>
                <w:szCs w:val="12"/>
              </w:rPr>
              <w:t>养禽及禽病</w:t>
            </w:r>
            <w:proofErr w:type="gramEnd"/>
            <w:r>
              <w:rPr>
                <w:rFonts w:ascii="微软雅黑" w:eastAsia="微软雅黑" w:hAnsi="微软雅黑" w:cs="微软雅黑" w:hint="eastAsia"/>
                <w:sz w:val="12"/>
                <w:szCs w:val="12"/>
              </w:rPr>
              <w:t>防治</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72 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062904016b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牛羊生产及疾病防治</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72 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062904020b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动物医学专业实训4</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2609"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小计</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44.0 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486 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302 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788 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r>
      <w:tr w:rsidR="007B04AF">
        <w:trPr>
          <w:jc w:val="center"/>
        </w:trPr>
        <w:tc>
          <w:tcPr>
            <w:tcW w:w="5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3年高职公共基础与职业素质平台课组_国防军事 </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040200001a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军训</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040200002a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军事理论与国防教育</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2609"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小计</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63 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r>
      <w:tr w:rsidR="007B04AF">
        <w:trPr>
          <w:jc w:val="center"/>
        </w:trPr>
        <w:tc>
          <w:tcPr>
            <w:tcW w:w="5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3年高职专业平台课组_专门化领域课 </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062904021a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宠物疾病诊疗技术岗位操作</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180 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062904022a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家畜养殖及疾病防治岗位操作</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180 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062904023a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proofErr w:type="gramStart"/>
            <w:r>
              <w:rPr>
                <w:rFonts w:ascii="微软雅黑" w:eastAsia="微软雅黑" w:hAnsi="微软雅黑" w:cs="微软雅黑" w:hint="eastAsia"/>
                <w:sz w:val="12"/>
                <w:szCs w:val="12"/>
              </w:rPr>
              <w:t>养禽及禽病</w:t>
            </w:r>
            <w:proofErr w:type="gramEnd"/>
            <w:r>
              <w:rPr>
                <w:rFonts w:ascii="微软雅黑" w:eastAsia="微软雅黑" w:hAnsi="微软雅黑" w:cs="微软雅黑" w:hint="eastAsia"/>
                <w:sz w:val="12"/>
                <w:szCs w:val="12"/>
              </w:rPr>
              <w:t>防治岗位操作</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180 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5 </w:t>
            </w:r>
          </w:p>
        </w:tc>
      </w:tr>
      <w:tr w:rsidR="007B04AF">
        <w:trPr>
          <w:jc w:val="center"/>
        </w:trPr>
        <w:tc>
          <w:tcPr>
            <w:tcW w:w="2609"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小计</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30.0 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540 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r>
      <w:tr w:rsidR="007B04AF">
        <w:trPr>
          <w:jc w:val="center"/>
        </w:trPr>
        <w:tc>
          <w:tcPr>
            <w:tcW w:w="5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3年高职专业平台课组_专业群平台课 </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062904001a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农业基础化学</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64 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062904004a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proofErr w:type="gramStart"/>
            <w:r>
              <w:rPr>
                <w:rFonts w:ascii="微软雅黑" w:eastAsia="微软雅黑" w:hAnsi="微软雅黑" w:cs="微软雅黑" w:hint="eastAsia"/>
                <w:sz w:val="12"/>
                <w:szCs w:val="12"/>
              </w:rPr>
              <w:t>动科基础</w:t>
            </w:r>
            <w:proofErr w:type="gramEnd"/>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062904005a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动物营养饲料</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64 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062904006b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兽医基础</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108 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062904007b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动物微生物与免疫</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72 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062904002b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农业机械化</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72 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062904003b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农产品营销</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2609"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小计</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30.0 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306 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206 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512 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r>
      <w:tr w:rsidR="007B04AF">
        <w:trPr>
          <w:jc w:val="center"/>
        </w:trPr>
        <w:tc>
          <w:tcPr>
            <w:tcW w:w="5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3年高职公共基础与</w:t>
            </w:r>
            <w:r>
              <w:rPr>
                <w:rFonts w:ascii="微软雅黑" w:eastAsia="微软雅黑" w:hAnsi="微软雅黑" w:cs="微软雅黑" w:hint="eastAsia"/>
                <w:sz w:val="12"/>
                <w:szCs w:val="12"/>
              </w:rPr>
              <w:lastRenderedPageBreak/>
              <w:t>职业素质平台课组_双创与实践劳动 </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lastRenderedPageBreak/>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040200003a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社会实践与大学生劳动教育1</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0.7 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040400003a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大学生职业发展与就业指导1</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040200004b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社会实践与大学生劳动教育2</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040400001b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大学生创新创业教育1</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040200005a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社会实践与大学生劳动教育3</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040400002a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大学生创新创业教育2</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040200006b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社会实践与大学生劳动教育4</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040400004b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大学生职业发展与就业指导2</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040400007a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大学生职业发展与就业指导3</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040400008b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大学生职业发展与就业指导4</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r>
      <w:tr w:rsidR="007B04AF">
        <w:trPr>
          <w:jc w:val="center"/>
        </w:trPr>
        <w:tc>
          <w:tcPr>
            <w:tcW w:w="2609"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小计</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82 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r>
      <w:tr w:rsidR="007B04AF">
        <w:trPr>
          <w:jc w:val="center"/>
        </w:trPr>
        <w:tc>
          <w:tcPr>
            <w:tcW w:w="5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3年高职专业平台课组_专业任选课程 </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062904024a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畜牧兽医法律法规与职业道德</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062904025b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特种经济养殖</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062904026b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应用文写作</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062904027b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畜牧兽医计算机应用</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062904028b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兽医公共卫生学</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2609"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小计</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84 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176 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r>
      <w:tr w:rsidR="007B04AF">
        <w:trPr>
          <w:jc w:val="center"/>
        </w:trPr>
        <w:tc>
          <w:tcPr>
            <w:tcW w:w="5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3年高职专业平台课组_实习平台课组 </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062904029b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proofErr w:type="gramStart"/>
            <w:r>
              <w:rPr>
                <w:rFonts w:ascii="微软雅黑" w:eastAsia="微软雅黑" w:hAnsi="微软雅黑" w:cs="微软雅黑" w:hint="eastAsia"/>
                <w:sz w:val="12"/>
                <w:szCs w:val="12"/>
              </w:rPr>
              <w:t>跟岗实习</w:t>
            </w:r>
            <w:proofErr w:type="gramEnd"/>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270 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270 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062904030b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顶岗实习</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专业课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270 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270 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r>
      <w:tr w:rsidR="007B04AF">
        <w:trPr>
          <w:jc w:val="center"/>
        </w:trPr>
        <w:tc>
          <w:tcPr>
            <w:tcW w:w="2609"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小计</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30.0 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540 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r>
      <w:tr w:rsidR="007B04AF">
        <w:trPr>
          <w:jc w:val="center"/>
        </w:trPr>
        <w:tc>
          <w:tcPr>
            <w:tcW w:w="5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3年高职公共基础与职业素质平台课组_基础素质培养课程 </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050100001a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大学生心理健康1</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050400001a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大学生卫生健康1</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062800001a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信息技术</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64 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063500001a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英语1</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64 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063700001a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体育1</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050100002b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大学生心理健康2</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063500002b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英语2</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72 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063700002b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体育2</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063500003a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英语3</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27 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063700003a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体育3</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050400002b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大学生卫生健康2</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2609"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小计</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23.0 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227 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167 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394 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r>
      <w:tr w:rsidR="007B04AF">
        <w:trPr>
          <w:jc w:val="center"/>
        </w:trPr>
        <w:tc>
          <w:tcPr>
            <w:tcW w:w="5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3年高职公共基础与职业素质平台课组_思想政治素质与爱国主义教育 </w:t>
            </w: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063600001a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思想道德与法治</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32 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063600003a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形势与政策1</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063600012a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习近平总书记教育重要论述讲义</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063600002b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毛泽东思想和中国特色社会主义理论体系概论</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063600004b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形势与政策2</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0.4 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063600007b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党史国史教育</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2 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063600005a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形势与政策3</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063600013a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传统文化与爱国主义教育</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063600021a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习近平新时代中国特色社会主义思想概论</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063600006b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形势与政策4</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063600014b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马克思主义基本原理</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063600015b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大学美育</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9 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4 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063600022a</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形势与政策5</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5 </w:t>
            </w:r>
          </w:p>
        </w:tc>
      </w:tr>
      <w:tr w:rsidR="007B04AF">
        <w:trPr>
          <w:jc w:val="center"/>
        </w:trPr>
        <w:tc>
          <w:tcPr>
            <w:tcW w:w="5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7B04AF" w:rsidP="00AC5550">
            <w:pPr>
              <w:ind w:firstLine="240"/>
              <w:jc w:val="center"/>
              <w:rPr>
                <w:rFonts w:ascii="微软雅黑" w:eastAsia="微软雅黑" w:hAnsi="微软雅黑" w:cs="微软雅黑"/>
                <w:sz w:val="12"/>
                <w:szCs w:val="12"/>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063600023b</w:t>
            </w:r>
          </w:p>
        </w:tc>
        <w:tc>
          <w:tcPr>
            <w:tcW w:w="1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形势与政策6</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公共课</w:t>
            </w:r>
          </w:p>
        </w:tc>
        <w:tc>
          <w:tcPr>
            <w:tcW w:w="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必修 </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6 </w:t>
            </w:r>
          </w:p>
        </w:tc>
      </w:tr>
      <w:tr w:rsidR="007B04AF">
        <w:trPr>
          <w:jc w:val="center"/>
        </w:trPr>
        <w:tc>
          <w:tcPr>
            <w:tcW w:w="2609"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小计</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12.5 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167 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167 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r>
      <w:tr w:rsidR="007B04AF">
        <w:trPr>
          <w:jc w:val="center"/>
        </w:trPr>
        <w:tc>
          <w:tcPr>
            <w:tcW w:w="2609"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合计</w:t>
            </w:r>
          </w:p>
        </w:tc>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188.0 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1309 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1953 </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0 </w:t>
            </w:r>
          </w:p>
        </w:tc>
        <w:tc>
          <w:tcPr>
            <w:tcW w:w="3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3262 </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04AF" w:rsidRDefault="004A5ED1" w:rsidP="00AC5550">
            <w:pPr>
              <w:widowControl/>
              <w:spacing w:line="240" w:lineRule="atLeast"/>
              <w:ind w:firstLine="240"/>
              <w:jc w:val="center"/>
              <w:rPr>
                <w:rFonts w:ascii="微软雅黑" w:eastAsia="微软雅黑" w:hAnsi="微软雅黑" w:cs="微软雅黑"/>
                <w:sz w:val="12"/>
                <w:szCs w:val="12"/>
              </w:rPr>
            </w:pPr>
            <w:r>
              <w:rPr>
                <w:rFonts w:ascii="微软雅黑" w:eastAsia="微软雅黑" w:hAnsi="微软雅黑" w:cs="微软雅黑" w:hint="eastAsia"/>
                <w:sz w:val="12"/>
                <w:szCs w:val="12"/>
              </w:rPr>
              <w:t> </w:t>
            </w:r>
          </w:p>
        </w:tc>
      </w:tr>
    </w:tbl>
    <w:p w:rsidR="007B04AF" w:rsidRDefault="007B04AF">
      <w:pPr>
        <w:overflowPunct w:val="0"/>
        <w:adjustRightInd w:val="0"/>
        <w:spacing w:beforeLines="50" w:before="120" w:afterLines="50" w:after="120" w:line="400" w:lineRule="exact"/>
        <w:ind w:firstLine="640"/>
        <w:outlineLvl w:val="0"/>
        <w:rPr>
          <w:rFonts w:ascii="Times New Roman" w:eastAsia="黑体" w:hAnsi="Times New Roman"/>
          <w:sz w:val="32"/>
          <w:szCs w:val="32"/>
        </w:rPr>
        <w:sectPr w:rsidR="007B04AF">
          <w:pgSz w:w="16838" w:h="11906" w:orient="landscape"/>
          <w:pgMar w:top="1474" w:right="1757" w:bottom="1474" w:left="1701" w:header="907" w:footer="1077" w:gutter="0"/>
          <w:pgNumType w:fmt="numberInDash" w:start="1"/>
          <w:cols w:space="720"/>
          <w:docGrid w:linePitch="326"/>
        </w:sectPr>
      </w:pPr>
    </w:p>
    <w:p w:rsidR="007B04AF" w:rsidRDefault="004A5ED1">
      <w:pPr>
        <w:adjustRightInd w:val="0"/>
        <w:snapToGrid w:val="0"/>
        <w:spacing w:line="400" w:lineRule="exact"/>
        <w:ind w:firstLineChars="0" w:firstLine="0"/>
        <w:jc w:val="left"/>
        <w:rPr>
          <w:rFonts w:ascii="黑体" w:eastAsia="黑体" w:hAnsi="黑体"/>
          <w:sz w:val="36"/>
          <w:szCs w:val="40"/>
        </w:rPr>
      </w:pPr>
      <w:r>
        <w:rPr>
          <w:rFonts w:ascii="黑体" w:eastAsia="黑体" w:hAnsi="黑体" w:hint="eastAsia"/>
          <w:sz w:val="36"/>
          <w:szCs w:val="40"/>
        </w:rPr>
        <w:lastRenderedPageBreak/>
        <w:t>（</w:t>
      </w:r>
      <w:r w:rsidR="00150CB8">
        <w:rPr>
          <w:rFonts w:ascii="黑体" w:eastAsia="黑体" w:hAnsi="黑体" w:hint="eastAsia"/>
          <w:sz w:val="36"/>
          <w:szCs w:val="40"/>
        </w:rPr>
        <w:t>三</w:t>
      </w:r>
      <w:r>
        <w:rPr>
          <w:rFonts w:ascii="黑体" w:eastAsia="黑体" w:hAnsi="黑体" w:hint="eastAsia"/>
          <w:sz w:val="36"/>
          <w:szCs w:val="40"/>
        </w:rPr>
        <w:t>）</w:t>
      </w:r>
    </w:p>
    <w:p w:rsidR="007B04AF" w:rsidRDefault="004A5ED1" w:rsidP="00AC5550">
      <w:pPr>
        <w:adjustRightInd w:val="0"/>
        <w:snapToGrid w:val="0"/>
        <w:spacing w:line="400" w:lineRule="exact"/>
        <w:ind w:firstLine="720"/>
        <w:jc w:val="center"/>
        <w:rPr>
          <w:rFonts w:ascii="黑体" w:eastAsia="黑体" w:hAnsi="黑体"/>
          <w:sz w:val="36"/>
          <w:szCs w:val="40"/>
        </w:rPr>
      </w:pPr>
      <w:r>
        <w:rPr>
          <w:rFonts w:ascii="黑体" w:eastAsia="黑体" w:hAnsi="黑体" w:hint="eastAsia"/>
          <w:sz w:val="36"/>
          <w:szCs w:val="40"/>
        </w:rPr>
        <w:t>2</w:t>
      </w:r>
      <w:r>
        <w:rPr>
          <w:rFonts w:ascii="黑体" w:eastAsia="黑体" w:hAnsi="黑体"/>
          <w:sz w:val="36"/>
          <w:szCs w:val="40"/>
        </w:rPr>
        <w:t>02</w:t>
      </w:r>
      <w:r w:rsidR="00150CB8">
        <w:rPr>
          <w:rFonts w:ascii="黑体" w:eastAsia="黑体" w:hAnsi="黑体" w:hint="eastAsia"/>
          <w:sz w:val="36"/>
          <w:szCs w:val="40"/>
        </w:rPr>
        <w:t>4</w:t>
      </w:r>
      <w:r>
        <w:rPr>
          <w:rFonts w:ascii="黑体" w:eastAsia="黑体" w:hAnsi="黑体" w:hint="eastAsia"/>
          <w:sz w:val="36"/>
          <w:szCs w:val="40"/>
        </w:rPr>
        <w:t>级人才培养方案制（修）订审核意见表</w:t>
      </w:r>
    </w:p>
    <w:tbl>
      <w:tblPr>
        <w:tblW w:w="8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625"/>
        <w:gridCol w:w="1391"/>
        <w:gridCol w:w="110"/>
        <w:gridCol w:w="1355"/>
        <w:gridCol w:w="1492"/>
        <w:gridCol w:w="1498"/>
      </w:tblGrid>
      <w:tr w:rsidR="00CF58D8">
        <w:trPr>
          <w:trHeight w:val="470"/>
        </w:trPr>
        <w:tc>
          <w:tcPr>
            <w:tcW w:w="2813" w:type="dxa"/>
            <w:gridSpan w:val="2"/>
            <w:vAlign w:val="center"/>
          </w:tcPr>
          <w:p w:rsidR="00CF58D8" w:rsidRDefault="00CF58D8">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教学单位名称</w:t>
            </w:r>
          </w:p>
        </w:tc>
        <w:tc>
          <w:tcPr>
            <w:tcW w:w="5846" w:type="dxa"/>
            <w:gridSpan w:val="5"/>
            <w:vAlign w:val="center"/>
          </w:tcPr>
          <w:p w:rsidR="00CF58D8" w:rsidRDefault="00CF58D8" w:rsidP="007F5906">
            <w:pPr>
              <w:adjustRightInd w:val="0"/>
              <w:spacing w:line="400" w:lineRule="exact"/>
              <w:ind w:firstLine="480"/>
              <w:jc w:val="center"/>
              <w:rPr>
                <w:rFonts w:ascii="宋体" w:hAnsi="宋体"/>
                <w:szCs w:val="24"/>
              </w:rPr>
            </w:pPr>
            <w:r>
              <w:rPr>
                <w:rFonts w:ascii="宋体" w:eastAsia="宋体" w:hAnsi="宋体" w:cs="宋体"/>
                <w:szCs w:val="24"/>
              </w:rPr>
              <w:t>装备制造系</w:t>
            </w:r>
          </w:p>
        </w:tc>
      </w:tr>
      <w:tr w:rsidR="00CF58D8">
        <w:trPr>
          <w:trHeight w:val="470"/>
        </w:trPr>
        <w:tc>
          <w:tcPr>
            <w:tcW w:w="2813" w:type="dxa"/>
            <w:gridSpan w:val="2"/>
            <w:vAlign w:val="center"/>
          </w:tcPr>
          <w:p w:rsidR="00CF58D8" w:rsidRDefault="00CF58D8">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人才培养方案专业名称</w:t>
            </w:r>
          </w:p>
        </w:tc>
        <w:tc>
          <w:tcPr>
            <w:tcW w:w="5846" w:type="dxa"/>
            <w:gridSpan w:val="5"/>
            <w:vAlign w:val="center"/>
          </w:tcPr>
          <w:p w:rsidR="00CF58D8" w:rsidRDefault="00CF58D8" w:rsidP="00CF58D8">
            <w:pPr>
              <w:adjustRightInd w:val="0"/>
              <w:spacing w:line="400" w:lineRule="exact"/>
              <w:ind w:firstLine="480"/>
              <w:jc w:val="center"/>
              <w:rPr>
                <w:rFonts w:ascii="宋体" w:hAnsi="宋体"/>
                <w:szCs w:val="24"/>
              </w:rPr>
            </w:pPr>
            <w:r>
              <w:rPr>
                <w:rFonts w:ascii="宋体" w:eastAsia="宋体" w:hAnsi="宋体" w:cs="宋体"/>
                <w:szCs w:val="24"/>
              </w:rPr>
              <w:t>机电一体化技术</w:t>
            </w:r>
          </w:p>
        </w:tc>
      </w:tr>
      <w:tr w:rsidR="007B04AF">
        <w:trPr>
          <w:trHeight w:val="470"/>
        </w:trPr>
        <w:tc>
          <w:tcPr>
            <w:tcW w:w="1188" w:type="dxa"/>
            <w:vMerge w:val="restart"/>
            <w:vAlign w:val="center"/>
          </w:tcPr>
          <w:p w:rsidR="007B04AF" w:rsidRDefault="004A5ED1">
            <w:pPr>
              <w:adjustRightInd w:val="0"/>
              <w:spacing w:line="400" w:lineRule="exact"/>
              <w:ind w:firstLineChars="0" w:firstLine="0"/>
              <w:jc w:val="center"/>
              <w:rPr>
                <w:rFonts w:ascii="宋体" w:hAnsi="宋体"/>
                <w:b/>
                <w:bCs/>
                <w:szCs w:val="24"/>
              </w:rPr>
            </w:pPr>
            <w:r>
              <w:rPr>
                <w:rFonts w:ascii="宋体" w:hAnsi="宋体" w:hint="eastAsia"/>
                <w:b/>
                <w:bCs/>
                <w:szCs w:val="24"/>
              </w:rPr>
              <w:t>制（修）</w:t>
            </w:r>
          </w:p>
          <w:p w:rsidR="007B04AF" w:rsidRDefault="004A5ED1">
            <w:pPr>
              <w:adjustRightInd w:val="0"/>
              <w:spacing w:line="400" w:lineRule="exact"/>
              <w:ind w:firstLineChars="0" w:firstLine="0"/>
              <w:jc w:val="center"/>
              <w:rPr>
                <w:rFonts w:ascii="宋体" w:hAnsi="宋体"/>
                <w:b/>
                <w:bCs/>
                <w:szCs w:val="24"/>
              </w:rPr>
            </w:pPr>
            <w:proofErr w:type="gramStart"/>
            <w:r>
              <w:rPr>
                <w:rFonts w:ascii="宋体" w:hAnsi="宋体" w:hint="eastAsia"/>
                <w:b/>
                <w:bCs/>
                <w:szCs w:val="24"/>
              </w:rPr>
              <w:t>订参与</w:t>
            </w:r>
            <w:proofErr w:type="gramEnd"/>
            <w:r>
              <w:rPr>
                <w:rFonts w:ascii="宋体" w:hAnsi="宋体" w:hint="eastAsia"/>
                <w:b/>
                <w:bCs/>
                <w:szCs w:val="24"/>
              </w:rPr>
              <w:t>人</w:t>
            </w:r>
          </w:p>
        </w:tc>
        <w:tc>
          <w:tcPr>
            <w:tcW w:w="1625" w:type="dxa"/>
            <w:vAlign w:val="center"/>
          </w:tcPr>
          <w:p w:rsidR="007B04AF" w:rsidRDefault="004A5ED1">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姓名</w:t>
            </w:r>
          </w:p>
        </w:tc>
        <w:tc>
          <w:tcPr>
            <w:tcW w:w="1391" w:type="dxa"/>
            <w:vAlign w:val="center"/>
          </w:tcPr>
          <w:p w:rsidR="007B04AF" w:rsidRDefault="004A5ED1">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职称</w:t>
            </w:r>
          </w:p>
        </w:tc>
        <w:tc>
          <w:tcPr>
            <w:tcW w:w="1465" w:type="dxa"/>
            <w:gridSpan w:val="2"/>
            <w:vAlign w:val="center"/>
          </w:tcPr>
          <w:p w:rsidR="007B04AF" w:rsidRDefault="004A5ED1">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学历学位</w:t>
            </w:r>
          </w:p>
        </w:tc>
        <w:tc>
          <w:tcPr>
            <w:tcW w:w="1492" w:type="dxa"/>
            <w:vAlign w:val="center"/>
          </w:tcPr>
          <w:p w:rsidR="007B04AF" w:rsidRDefault="004A5ED1">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工作年限</w:t>
            </w:r>
          </w:p>
        </w:tc>
        <w:tc>
          <w:tcPr>
            <w:tcW w:w="1498" w:type="dxa"/>
            <w:vAlign w:val="center"/>
          </w:tcPr>
          <w:p w:rsidR="007B04AF" w:rsidRDefault="004A5ED1">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人员身份</w:t>
            </w:r>
          </w:p>
        </w:tc>
      </w:tr>
      <w:tr w:rsidR="00CF58D8">
        <w:trPr>
          <w:trHeight w:val="372"/>
        </w:trPr>
        <w:tc>
          <w:tcPr>
            <w:tcW w:w="1188" w:type="dxa"/>
            <w:vMerge/>
            <w:vAlign w:val="center"/>
          </w:tcPr>
          <w:p w:rsidR="00CF58D8" w:rsidRDefault="00CF58D8" w:rsidP="00AC5550">
            <w:pPr>
              <w:adjustRightInd w:val="0"/>
              <w:spacing w:line="400" w:lineRule="exact"/>
              <w:ind w:firstLine="480"/>
              <w:jc w:val="center"/>
              <w:rPr>
                <w:rFonts w:ascii="宋体" w:hAnsi="宋体"/>
                <w:b/>
                <w:bCs/>
                <w:szCs w:val="24"/>
              </w:rPr>
            </w:pPr>
          </w:p>
        </w:tc>
        <w:tc>
          <w:tcPr>
            <w:tcW w:w="1625" w:type="dxa"/>
            <w:vAlign w:val="center"/>
          </w:tcPr>
          <w:p w:rsidR="00CF58D8" w:rsidRDefault="00CF58D8" w:rsidP="007F5906">
            <w:pPr>
              <w:ind w:firstLineChars="0" w:firstLine="0"/>
              <w:jc w:val="left"/>
              <w:rPr>
                <w:rFonts w:ascii="楷体" w:eastAsia="楷体" w:hAnsi="楷体"/>
                <w:szCs w:val="24"/>
              </w:rPr>
            </w:pPr>
            <w:r>
              <w:rPr>
                <w:rFonts w:ascii="楷体" w:eastAsia="楷体" w:hAnsi="楷体"/>
                <w:szCs w:val="24"/>
              </w:rPr>
              <w:t>范兴文</w:t>
            </w:r>
          </w:p>
        </w:tc>
        <w:tc>
          <w:tcPr>
            <w:tcW w:w="1391" w:type="dxa"/>
            <w:vAlign w:val="center"/>
          </w:tcPr>
          <w:p w:rsidR="00CF58D8" w:rsidRDefault="00CF58D8" w:rsidP="007F5906">
            <w:pPr>
              <w:ind w:firstLineChars="0" w:firstLine="0"/>
              <w:jc w:val="left"/>
              <w:rPr>
                <w:rFonts w:ascii="楷体" w:eastAsia="楷体" w:hAnsi="楷体"/>
                <w:szCs w:val="24"/>
              </w:rPr>
            </w:pPr>
            <w:r>
              <w:rPr>
                <w:rFonts w:ascii="楷体" w:eastAsia="楷体" w:hAnsi="楷体"/>
                <w:szCs w:val="24"/>
              </w:rPr>
              <w:t>副教授</w:t>
            </w:r>
          </w:p>
        </w:tc>
        <w:tc>
          <w:tcPr>
            <w:tcW w:w="1465" w:type="dxa"/>
            <w:gridSpan w:val="2"/>
            <w:vAlign w:val="center"/>
          </w:tcPr>
          <w:p w:rsidR="00CF58D8" w:rsidRDefault="00CF58D8" w:rsidP="007F5906">
            <w:pPr>
              <w:ind w:firstLineChars="0" w:firstLine="0"/>
              <w:jc w:val="left"/>
              <w:rPr>
                <w:rFonts w:ascii="楷体" w:eastAsia="楷体" w:hAnsi="楷体"/>
                <w:szCs w:val="24"/>
              </w:rPr>
            </w:pPr>
            <w:r>
              <w:rPr>
                <w:rFonts w:ascii="楷体" w:eastAsia="楷体" w:hAnsi="楷体"/>
                <w:szCs w:val="24"/>
              </w:rPr>
              <w:t>硕士研究生</w:t>
            </w:r>
            <w:r>
              <w:rPr>
                <w:rFonts w:ascii="楷体" w:eastAsia="楷体" w:hAnsi="楷体" w:hint="eastAsia"/>
                <w:szCs w:val="24"/>
              </w:rPr>
              <w:t>/工学硕士</w:t>
            </w:r>
          </w:p>
        </w:tc>
        <w:tc>
          <w:tcPr>
            <w:tcW w:w="1492" w:type="dxa"/>
            <w:vAlign w:val="center"/>
          </w:tcPr>
          <w:p w:rsidR="00CF58D8" w:rsidRDefault="00150CB8" w:rsidP="00484E0F">
            <w:pPr>
              <w:ind w:firstLineChars="0" w:firstLine="0"/>
              <w:jc w:val="left"/>
              <w:rPr>
                <w:rFonts w:ascii="楷体" w:eastAsia="楷体" w:hAnsi="楷体"/>
                <w:szCs w:val="24"/>
              </w:rPr>
            </w:pPr>
            <w:r>
              <w:rPr>
                <w:rFonts w:ascii="楷体" w:eastAsia="楷体" w:hAnsi="楷体" w:hint="eastAsia"/>
                <w:szCs w:val="24"/>
              </w:rPr>
              <w:t>1</w:t>
            </w:r>
            <w:r w:rsidR="00484E0F">
              <w:rPr>
                <w:rFonts w:ascii="楷体" w:eastAsia="楷体" w:hAnsi="楷体" w:hint="eastAsia"/>
                <w:szCs w:val="24"/>
              </w:rPr>
              <w:t>6</w:t>
            </w:r>
          </w:p>
        </w:tc>
        <w:tc>
          <w:tcPr>
            <w:tcW w:w="1498" w:type="dxa"/>
            <w:vAlign w:val="center"/>
          </w:tcPr>
          <w:p w:rsidR="00CF58D8" w:rsidRDefault="00CF58D8" w:rsidP="007F5906">
            <w:pPr>
              <w:ind w:firstLineChars="0" w:firstLine="0"/>
              <w:jc w:val="left"/>
              <w:rPr>
                <w:rFonts w:ascii="楷体" w:eastAsia="楷体" w:hAnsi="楷体"/>
                <w:szCs w:val="24"/>
              </w:rPr>
            </w:pPr>
            <w:r>
              <w:rPr>
                <w:rFonts w:ascii="楷体" w:eastAsia="楷体" w:hAnsi="楷体" w:hint="eastAsia"/>
                <w:szCs w:val="24"/>
              </w:rPr>
              <w:t>教研室</w:t>
            </w:r>
            <w:r>
              <w:rPr>
                <w:rFonts w:ascii="楷体" w:eastAsia="楷体" w:hAnsi="楷体"/>
                <w:szCs w:val="24"/>
              </w:rPr>
              <w:t>主任</w:t>
            </w:r>
          </w:p>
        </w:tc>
      </w:tr>
      <w:tr w:rsidR="00CF58D8">
        <w:trPr>
          <w:trHeight w:val="372"/>
        </w:trPr>
        <w:tc>
          <w:tcPr>
            <w:tcW w:w="1188" w:type="dxa"/>
            <w:vMerge/>
            <w:vAlign w:val="center"/>
          </w:tcPr>
          <w:p w:rsidR="00CF58D8" w:rsidRDefault="00CF58D8" w:rsidP="00CF58D8">
            <w:pPr>
              <w:adjustRightInd w:val="0"/>
              <w:spacing w:line="400" w:lineRule="exact"/>
              <w:ind w:firstLine="480"/>
              <w:jc w:val="center"/>
              <w:rPr>
                <w:rFonts w:ascii="宋体" w:hAnsi="宋体"/>
                <w:b/>
                <w:bCs/>
                <w:szCs w:val="24"/>
              </w:rPr>
            </w:pPr>
          </w:p>
        </w:tc>
        <w:tc>
          <w:tcPr>
            <w:tcW w:w="1625" w:type="dxa"/>
            <w:vAlign w:val="center"/>
          </w:tcPr>
          <w:p w:rsidR="00CF58D8" w:rsidRDefault="00CF58D8">
            <w:pPr>
              <w:ind w:firstLineChars="0" w:firstLine="0"/>
              <w:jc w:val="left"/>
              <w:rPr>
                <w:rFonts w:ascii="楷体" w:eastAsia="楷体" w:hAnsi="楷体"/>
                <w:szCs w:val="24"/>
              </w:rPr>
            </w:pPr>
            <w:r>
              <w:rPr>
                <w:rFonts w:ascii="楷体" w:eastAsia="楷体" w:hAnsi="楷体"/>
                <w:szCs w:val="24"/>
              </w:rPr>
              <w:t>吴骁</w:t>
            </w:r>
          </w:p>
        </w:tc>
        <w:tc>
          <w:tcPr>
            <w:tcW w:w="1391" w:type="dxa"/>
            <w:vAlign w:val="center"/>
          </w:tcPr>
          <w:p w:rsidR="00CF58D8" w:rsidRDefault="00CF58D8">
            <w:pPr>
              <w:ind w:firstLineChars="0" w:firstLine="0"/>
              <w:jc w:val="left"/>
              <w:rPr>
                <w:rFonts w:ascii="楷体" w:eastAsia="楷体" w:hAnsi="楷体"/>
                <w:szCs w:val="24"/>
              </w:rPr>
            </w:pPr>
            <w:r>
              <w:rPr>
                <w:rFonts w:ascii="楷体" w:eastAsia="楷体" w:hAnsi="楷体"/>
                <w:szCs w:val="24"/>
              </w:rPr>
              <w:t>讲师</w:t>
            </w:r>
          </w:p>
        </w:tc>
        <w:tc>
          <w:tcPr>
            <w:tcW w:w="1465" w:type="dxa"/>
            <w:gridSpan w:val="2"/>
            <w:vAlign w:val="center"/>
          </w:tcPr>
          <w:p w:rsidR="00CF58D8" w:rsidRDefault="00CF58D8" w:rsidP="007F5906">
            <w:pPr>
              <w:ind w:firstLineChars="0" w:firstLine="0"/>
              <w:jc w:val="left"/>
              <w:rPr>
                <w:rFonts w:ascii="楷体" w:eastAsia="楷体" w:hAnsi="楷体"/>
                <w:szCs w:val="24"/>
              </w:rPr>
            </w:pPr>
            <w:r>
              <w:rPr>
                <w:rFonts w:ascii="楷体" w:eastAsia="楷体" w:hAnsi="楷体"/>
                <w:szCs w:val="24"/>
              </w:rPr>
              <w:t>本科</w:t>
            </w:r>
            <w:r>
              <w:rPr>
                <w:rFonts w:ascii="楷体" w:eastAsia="楷体" w:hAnsi="楷体" w:hint="eastAsia"/>
                <w:szCs w:val="24"/>
              </w:rPr>
              <w:t>/学士学位</w:t>
            </w:r>
          </w:p>
        </w:tc>
        <w:tc>
          <w:tcPr>
            <w:tcW w:w="1492" w:type="dxa"/>
            <w:vAlign w:val="center"/>
          </w:tcPr>
          <w:p w:rsidR="00CF58D8" w:rsidRDefault="00150CB8" w:rsidP="00484E0F">
            <w:pPr>
              <w:ind w:firstLineChars="0" w:firstLine="0"/>
              <w:jc w:val="left"/>
              <w:rPr>
                <w:rFonts w:ascii="楷体" w:eastAsia="楷体" w:hAnsi="楷体"/>
                <w:szCs w:val="24"/>
              </w:rPr>
            </w:pPr>
            <w:r>
              <w:rPr>
                <w:rFonts w:ascii="楷体" w:eastAsia="楷体" w:hAnsi="楷体" w:hint="eastAsia"/>
                <w:szCs w:val="24"/>
              </w:rPr>
              <w:t>1</w:t>
            </w:r>
            <w:r w:rsidR="00484E0F">
              <w:rPr>
                <w:rFonts w:ascii="楷体" w:eastAsia="楷体" w:hAnsi="楷体" w:hint="eastAsia"/>
                <w:szCs w:val="24"/>
              </w:rPr>
              <w:t>1</w:t>
            </w:r>
            <w:bookmarkStart w:id="56" w:name="_GoBack"/>
            <w:bookmarkEnd w:id="56"/>
          </w:p>
        </w:tc>
        <w:tc>
          <w:tcPr>
            <w:tcW w:w="1498" w:type="dxa"/>
            <w:vAlign w:val="center"/>
          </w:tcPr>
          <w:p w:rsidR="00CF58D8" w:rsidRDefault="00150CB8">
            <w:pPr>
              <w:ind w:firstLineChars="0" w:firstLine="0"/>
              <w:jc w:val="left"/>
              <w:rPr>
                <w:rFonts w:ascii="楷体" w:eastAsia="楷体" w:hAnsi="楷体"/>
                <w:szCs w:val="24"/>
              </w:rPr>
            </w:pPr>
            <w:r>
              <w:rPr>
                <w:rFonts w:ascii="楷体" w:eastAsia="楷体" w:hAnsi="楷体" w:hint="eastAsia"/>
                <w:szCs w:val="24"/>
              </w:rPr>
              <w:t>副主任</w:t>
            </w:r>
          </w:p>
        </w:tc>
      </w:tr>
      <w:tr w:rsidR="007B04AF">
        <w:trPr>
          <w:trHeight w:val="2127"/>
        </w:trPr>
        <w:tc>
          <w:tcPr>
            <w:tcW w:w="1188" w:type="dxa"/>
            <w:vAlign w:val="center"/>
          </w:tcPr>
          <w:p w:rsidR="007B04AF" w:rsidRDefault="004A5ED1">
            <w:pPr>
              <w:adjustRightInd w:val="0"/>
              <w:spacing w:line="400" w:lineRule="exact"/>
              <w:ind w:firstLineChars="0" w:firstLine="0"/>
              <w:jc w:val="center"/>
              <w:rPr>
                <w:rFonts w:ascii="宋体" w:hAnsi="宋体"/>
                <w:b/>
                <w:bCs/>
                <w:szCs w:val="24"/>
              </w:rPr>
            </w:pPr>
            <w:r>
              <w:rPr>
                <w:rFonts w:ascii="宋体" w:hAnsi="宋体" w:hint="eastAsia"/>
                <w:b/>
                <w:bCs/>
                <w:szCs w:val="24"/>
              </w:rPr>
              <w:t>制（修）</w:t>
            </w:r>
            <w:proofErr w:type="gramStart"/>
            <w:r>
              <w:rPr>
                <w:rFonts w:ascii="宋体" w:hAnsi="宋体" w:hint="eastAsia"/>
                <w:b/>
                <w:bCs/>
                <w:szCs w:val="24"/>
              </w:rPr>
              <w:t>订依据</w:t>
            </w:r>
            <w:proofErr w:type="gramEnd"/>
          </w:p>
        </w:tc>
        <w:tc>
          <w:tcPr>
            <w:tcW w:w="7471" w:type="dxa"/>
            <w:gridSpan w:val="6"/>
          </w:tcPr>
          <w:p w:rsidR="007B04AF" w:rsidRDefault="004A5ED1">
            <w:pPr>
              <w:ind w:firstLineChars="0" w:firstLine="0"/>
              <w:jc w:val="left"/>
              <w:rPr>
                <w:rFonts w:ascii="楷体" w:eastAsia="楷体" w:hAnsi="楷体"/>
                <w:szCs w:val="24"/>
              </w:rPr>
            </w:pPr>
            <w:r>
              <w:rPr>
                <w:rFonts w:ascii="楷体" w:eastAsia="楷体" w:hAnsi="楷体" w:hint="eastAsia"/>
                <w:szCs w:val="24"/>
              </w:rPr>
              <w:t>1</w:t>
            </w:r>
            <w:r>
              <w:rPr>
                <w:rFonts w:ascii="楷体" w:eastAsia="楷体" w:hAnsi="楷体"/>
                <w:szCs w:val="24"/>
              </w:rPr>
              <w:t>.</w:t>
            </w:r>
            <w:r>
              <w:rPr>
                <w:rFonts w:ascii="楷体" w:eastAsia="楷体" w:hAnsi="楷体" w:hint="eastAsia"/>
                <w:szCs w:val="24"/>
              </w:rPr>
              <w:t>《高等职业学校专业教学标准》；</w:t>
            </w:r>
          </w:p>
          <w:p w:rsidR="007B04AF" w:rsidRDefault="004A5ED1">
            <w:pPr>
              <w:ind w:firstLineChars="0" w:firstLine="0"/>
              <w:jc w:val="left"/>
              <w:rPr>
                <w:rFonts w:ascii="楷体" w:eastAsia="楷体" w:hAnsi="楷体"/>
                <w:szCs w:val="24"/>
              </w:rPr>
            </w:pPr>
            <w:r>
              <w:rPr>
                <w:rFonts w:ascii="楷体" w:eastAsia="楷体" w:hAnsi="楷体" w:hint="eastAsia"/>
                <w:szCs w:val="24"/>
              </w:rPr>
              <w:t>2</w:t>
            </w:r>
            <w:r>
              <w:rPr>
                <w:rFonts w:ascii="楷体" w:eastAsia="楷体" w:hAnsi="楷体"/>
                <w:szCs w:val="24"/>
              </w:rPr>
              <w:t>.</w:t>
            </w:r>
            <w:r>
              <w:rPr>
                <w:rFonts w:ascii="楷体" w:eastAsia="楷体" w:hAnsi="楷体" w:hint="eastAsia"/>
                <w:szCs w:val="24"/>
              </w:rPr>
              <w:t>教育部《关于职业院校专业人才培养方案制订与实施工作的指导意见》（教职成[</w:t>
            </w:r>
            <w:r>
              <w:rPr>
                <w:rFonts w:ascii="楷体" w:eastAsia="楷体" w:hAnsi="楷体"/>
                <w:szCs w:val="24"/>
              </w:rPr>
              <w:t>2019]13</w:t>
            </w:r>
            <w:r>
              <w:rPr>
                <w:rFonts w:ascii="楷体" w:eastAsia="楷体" w:hAnsi="楷体" w:hint="eastAsia"/>
                <w:szCs w:val="24"/>
              </w:rPr>
              <w:t>号）；</w:t>
            </w:r>
          </w:p>
          <w:p w:rsidR="007B04AF" w:rsidRDefault="004A5ED1">
            <w:pPr>
              <w:ind w:firstLineChars="0" w:firstLine="0"/>
              <w:jc w:val="left"/>
              <w:rPr>
                <w:rFonts w:ascii="楷体" w:eastAsia="楷体" w:hAnsi="楷体"/>
                <w:szCs w:val="24"/>
              </w:rPr>
            </w:pPr>
            <w:r>
              <w:rPr>
                <w:rFonts w:ascii="楷体" w:eastAsia="楷体" w:hAnsi="楷体" w:hint="eastAsia"/>
                <w:szCs w:val="24"/>
              </w:rPr>
              <w:t>3</w:t>
            </w:r>
            <w:r>
              <w:rPr>
                <w:rFonts w:ascii="楷体" w:eastAsia="楷体" w:hAnsi="楷体"/>
                <w:szCs w:val="24"/>
              </w:rPr>
              <w:t>.</w:t>
            </w:r>
            <w:r>
              <w:rPr>
                <w:rFonts w:ascii="楷体" w:eastAsia="楷体" w:hAnsi="楷体" w:hint="eastAsia"/>
                <w:szCs w:val="24"/>
              </w:rPr>
              <w:t>教育部职成司《关于组织做好职业院校专业人才培养方案制订与实施工作的通知》（教职</w:t>
            </w:r>
            <w:proofErr w:type="gramStart"/>
            <w:r>
              <w:rPr>
                <w:rFonts w:ascii="楷体" w:eastAsia="楷体" w:hAnsi="楷体" w:hint="eastAsia"/>
                <w:szCs w:val="24"/>
              </w:rPr>
              <w:t>成司函</w:t>
            </w:r>
            <w:proofErr w:type="gramEnd"/>
            <w:r>
              <w:rPr>
                <w:rFonts w:ascii="楷体" w:eastAsia="楷体" w:hAnsi="楷体" w:hint="eastAsia"/>
                <w:szCs w:val="24"/>
              </w:rPr>
              <w:t>[</w:t>
            </w:r>
            <w:r>
              <w:rPr>
                <w:rFonts w:ascii="楷体" w:eastAsia="楷体" w:hAnsi="楷体"/>
                <w:szCs w:val="24"/>
              </w:rPr>
              <w:t>2019]61</w:t>
            </w:r>
            <w:r>
              <w:rPr>
                <w:rFonts w:ascii="楷体" w:eastAsia="楷体" w:hAnsi="楷体" w:hint="eastAsia"/>
                <w:szCs w:val="24"/>
              </w:rPr>
              <w:t>号）</w:t>
            </w:r>
          </w:p>
          <w:p w:rsidR="007B04AF" w:rsidRDefault="004A5ED1">
            <w:pPr>
              <w:ind w:firstLineChars="0" w:firstLine="0"/>
              <w:jc w:val="left"/>
              <w:rPr>
                <w:rFonts w:ascii="楷体" w:eastAsia="楷体" w:hAnsi="楷体"/>
                <w:szCs w:val="24"/>
              </w:rPr>
            </w:pPr>
            <w:r>
              <w:rPr>
                <w:rFonts w:ascii="楷体" w:eastAsia="楷体" w:hAnsi="楷体" w:hint="eastAsia"/>
                <w:szCs w:val="24"/>
              </w:rPr>
              <w:t>4</w:t>
            </w:r>
            <w:r>
              <w:rPr>
                <w:rFonts w:ascii="楷体" w:eastAsia="楷体" w:hAnsi="楷体"/>
                <w:szCs w:val="24"/>
              </w:rPr>
              <w:t>.</w:t>
            </w:r>
            <w:r>
              <w:rPr>
                <w:rFonts w:ascii="楷体" w:eastAsia="楷体" w:hAnsi="楷体" w:hint="eastAsia"/>
                <w:szCs w:val="24"/>
              </w:rPr>
              <w:t>《阜新高等专科学校专业人才培养方案制订工作指导意见》</w:t>
            </w:r>
          </w:p>
        </w:tc>
      </w:tr>
      <w:tr w:rsidR="007B04AF">
        <w:trPr>
          <w:trHeight w:val="1641"/>
        </w:trPr>
        <w:tc>
          <w:tcPr>
            <w:tcW w:w="1188" w:type="dxa"/>
            <w:vAlign w:val="center"/>
          </w:tcPr>
          <w:p w:rsidR="007B04AF" w:rsidRDefault="004A5ED1">
            <w:pPr>
              <w:adjustRightInd w:val="0"/>
              <w:spacing w:line="400" w:lineRule="exact"/>
              <w:ind w:firstLineChars="0" w:firstLine="0"/>
              <w:jc w:val="center"/>
              <w:rPr>
                <w:rFonts w:ascii="宋体" w:hAnsi="宋体"/>
                <w:b/>
                <w:bCs/>
                <w:szCs w:val="24"/>
              </w:rPr>
            </w:pPr>
            <w:r>
              <w:rPr>
                <w:rFonts w:ascii="宋体" w:hAnsi="宋体" w:hint="eastAsia"/>
                <w:b/>
                <w:bCs/>
                <w:szCs w:val="24"/>
              </w:rPr>
              <w:t>制（修）</w:t>
            </w:r>
            <w:proofErr w:type="gramStart"/>
            <w:r>
              <w:rPr>
                <w:rFonts w:ascii="宋体" w:hAnsi="宋体" w:hint="eastAsia"/>
                <w:b/>
                <w:bCs/>
                <w:szCs w:val="24"/>
              </w:rPr>
              <w:t>订基本</w:t>
            </w:r>
            <w:proofErr w:type="gramEnd"/>
            <w:r>
              <w:rPr>
                <w:rFonts w:ascii="宋体" w:hAnsi="宋体" w:hint="eastAsia"/>
                <w:b/>
                <w:bCs/>
                <w:szCs w:val="24"/>
              </w:rPr>
              <w:t>情况</w:t>
            </w:r>
          </w:p>
        </w:tc>
        <w:tc>
          <w:tcPr>
            <w:tcW w:w="7471" w:type="dxa"/>
            <w:gridSpan w:val="6"/>
          </w:tcPr>
          <w:p w:rsidR="007B04AF" w:rsidRPr="00CF58D8" w:rsidRDefault="00CF58D8" w:rsidP="00CF58D8">
            <w:pPr>
              <w:ind w:firstLineChars="0" w:firstLine="0"/>
              <w:jc w:val="left"/>
              <w:rPr>
                <w:rFonts w:ascii="楷体" w:eastAsia="楷体" w:hAnsi="楷体"/>
                <w:szCs w:val="24"/>
              </w:rPr>
            </w:pPr>
            <w:r>
              <w:rPr>
                <w:rFonts w:ascii="楷体" w:eastAsia="楷体" w:hAnsi="楷体" w:hint="eastAsia"/>
                <w:szCs w:val="24"/>
              </w:rPr>
              <w:t>1.</w:t>
            </w:r>
            <w:r w:rsidRPr="00CF58D8">
              <w:rPr>
                <w:rFonts w:ascii="楷体" w:eastAsia="楷体" w:hAnsi="楷体" w:hint="eastAsia"/>
                <w:szCs w:val="24"/>
              </w:rPr>
              <w:t>根据2021辽宁省专业星级评估反馈意见修改了部分课程的课时、课名，替换了部分课程。</w:t>
            </w:r>
          </w:p>
          <w:p w:rsidR="00CF58D8" w:rsidRPr="00CF58D8" w:rsidRDefault="00CF58D8" w:rsidP="00CF58D8">
            <w:pPr>
              <w:ind w:firstLineChars="0" w:firstLine="0"/>
              <w:jc w:val="left"/>
              <w:rPr>
                <w:rFonts w:ascii="宋体" w:eastAsia="宋体" w:hAnsi="宋体" w:cs="宋体"/>
                <w:szCs w:val="24"/>
              </w:rPr>
            </w:pPr>
            <w:r>
              <w:rPr>
                <w:rFonts w:ascii="楷体" w:eastAsia="楷体" w:hAnsi="楷体" w:hint="eastAsia"/>
                <w:szCs w:val="24"/>
              </w:rPr>
              <w:t>2.</w:t>
            </w:r>
            <w:r w:rsidRPr="00CF58D8">
              <w:rPr>
                <w:rFonts w:ascii="楷体" w:eastAsia="楷体" w:hAnsi="楷体" w:hint="eastAsia"/>
                <w:szCs w:val="24"/>
              </w:rPr>
              <w:t>根据学校本次修订要求调整了部分课程的课时和开课时间。</w:t>
            </w:r>
          </w:p>
        </w:tc>
      </w:tr>
      <w:tr w:rsidR="007B04AF">
        <w:trPr>
          <w:trHeight w:val="2720"/>
        </w:trPr>
        <w:tc>
          <w:tcPr>
            <w:tcW w:w="4314" w:type="dxa"/>
            <w:gridSpan w:val="4"/>
            <w:vAlign w:val="center"/>
          </w:tcPr>
          <w:p w:rsidR="007B04AF" w:rsidRDefault="004A5ED1">
            <w:pPr>
              <w:adjustRightInd w:val="0"/>
              <w:spacing w:line="400" w:lineRule="exact"/>
              <w:ind w:firstLineChars="0" w:firstLine="0"/>
              <w:rPr>
                <w:rFonts w:ascii="宋体" w:hAnsi="宋体"/>
                <w:b/>
                <w:bCs/>
                <w:szCs w:val="24"/>
              </w:rPr>
            </w:pPr>
            <w:r>
              <w:rPr>
                <w:rFonts w:ascii="宋体" w:hAnsi="宋体" w:hint="eastAsia"/>
                <w:b/>
                <w:bCs/>
                <w:szCs w:val="24"/>
              </w:rPr>
              <w:t>教学单位审核意见：</w:t>
            </w:r>
          </w:p>
          <w:p w:rsidR="007B04AF" w:rsidRDefault="007B04AF" w:rsidP="00AC5550">
            <w:pPr>
              <w:adjustRightInd w:val="0"/>
              <w:spacing w:line="400" w:lineRule="exact"/>
              <w:ind w:firstLine="480"/>
              <w:rPr>
                <w:rFonts w:ascii="宋体" w:hAnsi="宋体"/>
                <w:b/>
                <w:bCs/>
                <w:szCs w:val="24"/>
              </w:rPr>
            </w:pPr>
          </w:p>
          <w:p w:rsidR="007B04AF" w:rsidRDefault="007B04AF" w:rsidP="00AC5550">
            <w:pPr>
              <w:adjustRightInd w:val="0"/>
              <w:spacing w:line="400" w:lineRule="exact"/>
              <w:ind w:firstLine="480"/>
              <w:rPr>
                <w:rFonts w:ascii="宋体" w:hAnsi="宋体"/>
                <w:b/>
                <w:bCs/>
                <w:szCs w:val="24"/>
              </w:rPr>
            </w:pPr>
          </w:p>
          <w:p w:rsidR="007B04AF" w:rsidRDefault="007B04AF">
            <w:pPr>
              <w:wordWrap w:val="0"/>
              <w:adjustRightInd w:val="0"/>
              <w:spacing w:line="400" w:lineRule="exact"/>
              <w:ind w:firstLine="480"/>
              <w:jc w:val="center"/>
              <w:rPr>
                <w:rFonts w:ascii="宋体" w:hAnsi="宋体"/>
                <w:szCs w:val="24"/>
              </w:rPr>
            </w:pPr>
          </w:p>
          <w:p w:rsidR="007B04AF" w:rsidRDefault="004A5ED1">
            <w:pPr>
              <w:wordWrap w:val="0"/>
              <w:adjustRightInd w:val="0"/>
              <w:spacing w:line="400" w:lineRule="exact"/>
              <w:ind w:firstLine="480"/>
              <w:jc w:val="center"/>
              <w:rPr>
                <w:rFonts w:ascii="宋体" w:hAnsi="宋体"/>
                <w:szCs w:val="24"/>
              </w:rPr>
            </w:pPr>
            <w:r>
              <w:rPr>
                <w:rFonts w:ascii="宋体" w:hAnsi="宋体" w:hint="eastAsia"/>
                <w:szCs w:val="24"/>
              </w:rPr>
              <w:t>负责人签字（公章）：</w:t>
            </w:r>
            <w:r>
              <w:rPr>
                <w:rFonts w:ascii="宋体" w:hAnsi="宋体" w:hint="eastAsia"/>
                <w:szCs w:val="24"/>
              </w:rPr>
              <w:t xml:space="preserve">     </w:t>
            </w:r>
          </w:p>
          <w:p w:rsidR="007B04AF" w:rsidRDefault="004A5ED1">
            <w:pPr>
              <w:wordWrap w:val="0"/>
              <w:adjustRightInd w:val="0"/>
              <w:spacing w:line="400" w:lineRule="exact"/>
              <w:ind w:firstLine="480"/>
              <w:jc w:val="right"/>
              <w:rPr>
                <w:rFonts w:ascii="宋体" w:hAnsi="宋体"/>
                <w:szCs w:val="24"/>
              </w:rPr>
            </w:pP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日</w:t>
            </w:r>
          </w:p>
        </w:tc>
        <w:tc>
          <w:tcPr>
            <w:tcW w:w="4345" w:type="dxa"/>
            <w:gridSpan w:val="3"/>
            <w:vAlign w:val="center"/>
          </w:tcPr>
          <w:p w:rsidR="007B04AF" w:rsidRDefault="004A5ED1">
            <w:pPr>
              <w:adjustRightInd w:val="0"/>
              <w:spacing w:line="400" w:lineRule="exact"/>
              <w:ind w:firstLineChars="0" w:firstLine="0"/>
              <w:rPr>
                <w:rFonts w:ascii="宋体" w:hAnsi="宋体"/>
                <w:b/>
                <w:bCs/>
                <w:szCs w:val="24"/>
              </w:rPr>
            </w:pPr>
            <w:r>
              <w:rPr>
                <w:rFonts w:ascii="宋体" w:hAnsi="宋体" w:hint="eastAsia"/>
                <w:b/>
                <w:bCs/>
                <w:szCs w:val="24"/>
              </w:rPr>
              <w:t>教务处审核意见：</w:t>
            </w:r>
          </w:p>
          <w:p w:rsidR="007B04AF" w:rsidRDefault="007B04AF">
            <w:pPr>
              <w:wordWrap w:val="0"/>
              <w:adjustRightInd w:val="0"/>
              <w:spacing w:line="400" w:lineRule="exact"/>
              <w:ind w:right="840" w:firstLine="480"/>
              <w:jc w:val="center"/>
              <w:rPr>
                <w:rFonts w:ascii="宋体" w:hAnsi="宋体"/>
                <w:szCs w:val="24"/>
              </w:rPr>
            </w:pPr>
          </w:p>
          <w:p w:rsidR="007B04AF" w:rsidRDefault="007B04AF">
            <w:pPr>
              <w:wordWrap w:val="0"/>
              <w:adjustRightInd w:val="0"/>
              <w:spacing w:line="400" w:lineRule="exact"/>
              <w:ind w:right="840" w:firstLine="480"/>
              <w:jc w:val="center"/>
              <w:rPr>
                <w:rFonts w:ascii="宋体" w:hAnsi="宋体"/>
                <w:szCs w:val="24"/>
              </w:rPr>
            </w:pPr>
          </w:p>
          <w:p w:rsidR="007B04AF" w:rsidRDefault="007B04AF">
            <w:pPr>
              <w:wordWrap w:val="0"/>
              <w:adjustRightInd w:val="0"/>
              <w:spacing w:line="400" w:lineRule="exact"/>
              <w:ind w:right="840" w:firstLine="480"/>
              <w:jc w:val="center"/>
              <w:rPr>
                <w:rFonts w:ascii="宋体" w:hAnsi="宋体"/>
                <w:szCs w:val="24"/>
              </w:rPr>
            </w:pPr>
          </w:p>
          <w:p w:rsidR="007B04AF" w:rsidRDefault="004A5ED1">
            <w:pPr>
              <w:wordWrap w:val="0"/>
              <w:adjustRightInd w:val="0"/>
              <w:spacing w:line="400" w:lineRule="exact"/>
              <w:ind w:right="840" w:firstLine="480"/>
              <w:jc w:val="center"/>
              <w:rPr>
                <w:rFonts w:ascii="宋体" w:hAnsi="宋体"/>
                <w:szCs w:val="24"/>
              </w:rPr>
            </w:pPr>
            <w:r>
              <w:rPr>
                <w:rFonts w:ascii="宋体" w:hAnsi="宋体"/>
                <w:szCs w:val="24"/>
              </w:rPr>
              <w:t xml:space="preserve">  </w:t>
            </w:r>
            <w:r>
              <w:rPr>
                <w:rFonts w:ascii="宋体" w:hAnsi="宋体" w:hint="eastAsia"/>
                <w:szCs w:val="24"/>
              </w:rPr>
              <w:t xml:space="preserve"> </w:t>
            </w:r>
            <w:r>
              <w:rPr>
                <w:rFonts w:ascii="宋体" w:hAnsi="宋体"/>
                <w:szCs w:val="24"/>
              </w:rPr>
              <w:t xml:space="preserve">  </w:t>
            </w:r>
            <w:r>
              <w:rPr>
                <w:rFonts w:ascii="宋体" w:hAnsi="宋体" w:hint="eastAsia"/>
                <w:szCs w:val="24"/>
              </w:rPr>
              <w:t>负责人签字（公章）：</w:t>
            </w:r>
            <w:r>
              <w:rPr>
                <w:rFonts w:ascii="宋体" w:hAnsi="宋体" w:hint="eastAsia"/>
                <w:szCs w:val="24"/>
              </w:rPr>
              <w:t xml:space="preserve">   </w:t>
            </w:r>
            <w:r>
              <w:rPr>
                <w:rFonts w:ascii="宋体" w:hAnsi="宋体"/>
                <w:szCs w:val="24"/>
              </w:rPr>
              <w:t xml:space="preserve">          </w:t>
            </w: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日</w:t>
            </w:r>
          </w:p>
        </w:tc>
      </w:tr>
      <w:tr w:rsidR="007B04AF">
        <w:trPr>
          <w:trHeight w:val="1355"/>
        </w:trPr>
        <w:tc>
          <w:tcPr>
            <w:tcW w:w="1188" w:type="dxa"/>
            <w:vAlign w:val="center"/>
          </w:tcPr>
          <w:p w:rsidR="007B04AF" w:rsidRDefault="004A5ED1">
            <w:pPr>
              <w:adjustRightInd w:val="0"/>
              <w:spacing w:line="400" w:lineRule="exact"/>
              <w:ind w:firstLineChars="0" w:firstLine="0"/>
              <w:jc w:val="center"/>
              <w:rPr>
                <w:rFonts w:ascii="宋体" w:hAnsi="宋体"/>
                <w:b/>
                <w:bCs/>
                <w:szCs w:val="24"/>
              </w:rPr>
            </w:pPr>
            <w:r>
              <w:rPr>
                <w:rFonts w:ascii="宋体" w:hAnsi="宋体" w:hint="eastAsia"/>
                <w:b/>
                <w:bCs/>
                <w:szCs w:val="24"/>
              </w:rPr>
              <w:t>学校主管领导意见</w:t>
            </w:r>
          </w:p>
        </w:tc>
        <w:tc>
          <w:tcPr>
            <w:tcW w:w="7471" w:type="dxa"/>
            <w:gridSpan w:val="6"/>
            <w:vAlign w:val="bottom"/>
          </w:tcPr>
          <w:p w:rsidR="007B04AF" w:rsidRDefault="004A5ED1">
            <w:pPr>
              <w:wordWrap w:val="0"/>
              <w:adjustRightInd w:val="0"/>
              <w:spacing w:line="400" w:lineRule="exact"/>
              <w:ind w:right="840" w:firstLine="480"/>
              <w:jc w:val="right"/>
              <w:rPr>
                <w:rFonts w:ascii="宋体" w:hAnsi="宋体"/>
                <w:szCs w:val="24"/>
              </w:rPr>
            </w:pPr>
            <w:r>
              <w:rPr>
                <w:rFonts w:ascii="宋体" w:hAnsi="宋体" w:hint="eastAsia"/>
                <w:szCs w:val="24"/>
              </w:rPr>
              <w:t xml:space="preserve">   </w:t>
            </w:r>
            <w:r>
              <w:rPr>
                <w:rFonts w:ascii="宋体" w:hAnsi="宋体"/>
                <w:szCs w:val="24"/>
              </w:rPr>
              <w:t xml:space="preserve">     </w:t>
            </w:r>
            <w:r>
              <w:rPr>
                <w:rFonts w:ascii="宋体" w:hAnsi="宋体" w:hint="eastAsia"/>
                <w:szCs w:val="24"/>
              </w:rPr>
              <w:t xml:space="preserve"> </w:t>
            </w:r>
            <w:r>
              <w:rPr>
                <w:rFonts w:ascii="宋体" w:hAnsi="宋体" w:hint="eastAsia"/>
                <w:szCs w:val="24"/>
              </w:rPr>
              <w:t>负责人签字（公章）：</w:t>
            </w:r>
            <w:r>
              <w:rPr>
                <w:rFonts w:ascii="宋体" w:hAnsi="宋体" w:hint="eastAsia"/>
                <w:szCs w:val="24"/>
              </w:rPr>
              <w:t xml:space="preserve">     </w:t>
            </w: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日</w:t>
            </w:r>
          </w:p>
        </w:tc>
      </w:tr>
      <w:tr w:rsidR="007B04AF">
        <w:trPr>
          <w:trHeight w:val="1754"/>
        </w:trPr>
        <w:tc>
          <w:tcPr>
            <w:tcW w:w="1188" w:type="dxa"/>
            <w:vAlign w:val="center"/>
          </w:tcPr>
          <w:p w:rsidR="007B04AF" w:rsidRDefault="004A5ED1">
            <w:pPr>
              <w:adjustRightInd w:val="0"/>
              <w:spacing w:line="400" w:lineRule="exact"/>
              <w:ind w:firstLineChars="0" w:firstLine="0"/>
              <w:jc w:val="center"/>
              <w:rPr>
                <w:rFonts w:ascii="宋体" w:hAnsi="宋体"/>
                <w:b/>
                <w:bCs/>
                <w:szCs w:val="24"/>
              </w:rPr>
            </w:pPr>
            <w:r>
              <w:rPr>
                <w:rFonts w:ascii="宋体" w:hAnsi="宋体" w:hint="eastAsia"/>
                <w:b/>
                <w:bCs/>
                <w:szCs w:val="24"/>
              </w:rPr>
              <w:t>学校党委意见</w:t>
            </w:r>
          </w:p>
        </w:tc>
        <w:tc>
          <w:tcPr>
            <w:tcW w:w="7471" w:type="dxa"/>
            <w:gridSpan w:val="6"/>
            <w:vAlign w:val="bottom"/>
          </w:tcPr>
          <w:p w:rsidR="007B04AF" w:rsidRDefault="007B04AF">
            <w:pPr>
              <w:wordWrap w:val="0"/>
              <w:adjustRightInd w:val="0"/>
              <w:spacing w:line="400" w:lineRule="exact"/>
              <w:ind w:firstLine="480"/>
              <w:jc w:val="right"/>
              <w:rPr>
                <w:rFonts w:ascii="宋体" w:hAnsi="宋体"/>
                <w:szCs w:val="24"/>
              </w:rPr>
            </w:pPr>
          </w:p>
          <w:p w:rsidR="007B04AF" w:rsidRDefault="004A5ED1">
            <w:pPr>
              <w:adjustRightInd w:val="0"/>
              <w:spacing w:line="400" w:lineRule="exact"/>
              <w:ind w:firstLine="480"/>
              <w:jc w:val="center"/>
              <w:rPr>
                <w:rFonts w:ascii="宋体" w:hAnsi="宋体"/>
                <w:szCs w:val="24"/>
              </w:rPr>
            </w:pPr>
            <w:r>
              <w:rPr>
                <w:rFonts w:ascii="宋体" w:hAnsi="宋体" w:hint="eastAsia"/>
                <w:szCs w:val="24"/>
              </w:rPr>
              <w:t xml:space="preserve">          </w:t>
            </w:r>
            <w:r>
              <w:rPr>
                <w:rFonts w:ascii="宋体" w:hAnsi="宋体" w:hint="eastAsia"/>
                <w:szCs w:val="24"/>
              </w:rPr>
              <w:t>负责人签字（公章）：</w:t>
            </w:r>
            <w:r>
              <w:rPr>
                <w:rFonts w:ascii="宋体" w:hAnsi="宋体" w:hint="eastAsia"/>
                <w:szCs w:val="24"/>
              </w:rPr>
              <w:t xml:space="preserve">     </w:t>
            </w: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日</w:t>
            </w:r>
          </w:p>
        </w:tc>
      </w:tr>
    </w:tbl>
    <w:p w:rsidR="007B04AF" w:rsidRDefault="007B04AF">
      <w:pPr>
        <w:ind w:firstLine="480"/>
      </w:pPr>
    </w:p>
    <w:sectPr w:rsidR="007B04AF">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A7D" w:rsidRDefault="009B1A7D">
      <w:pPr>
        <w:ind w:firstLine="480"/>
      </w:pPr>
      <w:r>
        <w:separator/>
      </w:r>
    </w:p>
  </w:endnote>
  <w:endnote w:type="continuationSeparator" w:id="0">
    <w:p w:rsidR="009B1A7D" w:rsidRDefault="009B1A7D">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fontKey="{275A62C0-B41F-4C84-A6CA-E217EC0F7773}"/>
    <w:embedBold r:id="rId2" w:fontKey="{DDA21AF1-3C41-4236-ABB0-1F7CBFDEC70E}"/>
  </w:font>
  <w:font w:name="仿宋_GB2312">
    <w:altName w:val="仿宋"/>
    <w:charset w:val="86"/>
    <w:family w:val="modern"/>
    <w:pitch w:val="default"/>
    <w:sig w:usb0="00000001" w:usb1="080E0000" w:usb2="00000000" w:usb3="00000000" w:csb0="00040000" w:csb1="00000000"/>
    <w:embedRegular r:id="rId3" w:fontKey="{0E5569DB-C598-43BF-A909-3A2F28C9BA0A}"/>
    <w:embedBold r:id="rId4" w:fontKey="{60074D62-F52F-48E6-8671-939848FA047C}"/>
  </w:font>
  <w:font w:name="黑体">
    <w:altName w:val="SimHei"/>
    <w:panose1 w:val="02010609060101010101"/>
    <w:charset w:val="86"/>
    <w:family w:val="modern"/>
    <w:pitch w:val="fixed"/>
    <w:sig w:usb0="800002BF" w:usb1="38CF7CFA" w:usb2="00000016" w:usb3="00000000" w:csb0="00040001" w:csb1="00000000"/>
    <w:embedRegular r:id="rId5" w:subsetted="1" w:fontKey="{ECE0F338-EC33-4EDF-B2EA-8D6F5CA8F53F}"/>
    <w:embedBold r:id="rId6" w:subsetted="1" w:fontKey="{0E699AB9-5882-4FE7-B8E6-496882E9D8AD}"/>
  </w:font>
  <w:font w:name="Calibri Light">
    <w:panose1 w:val="020F0302020204030204"/>
    <w:charset w:val="00"/>
    <w:family w:val="swiss"/>
    <w:pitch w:val="variable"/>
    <w:sig w:usb0="E4002EFF" w:usb1="C000247B" w:usb2="00000009" w:usb3="00000000" w:csb0="000001FF" w:csb1="00000000"/>
    <w:embedRegular r:id="rId7" w:subsetted="1" w:fontKey="{38A71DAF-3CED-4462-BB8A-E8B4A2D79868}"/>
    <w:embedBold r:id="rId8" w:subsetted="1" w:fontKey="{4C6AEA18-7A30-40E1-BEA1-5689C3ED49D6}"/>
  </w:font>
  <w:font w:name="仿宋">
    <w:panose1 w:val="02010609060101010101"/>
    <w:charset w:val="86"/>
    <w:family w:val="modern"/>
    <w:pitch w:val="fixed"/>
    <w:sig w:usb0="800002BF" w:usb1="38CF7CFA" w:usb2="00000016" w:usb3="00000000" w:csb0="00040001" w:csb1="00000000"/>
    <w:embedRegular r:id="rId9" w:subsetted="1" w:fontKey="{9DF4E994-7D93-475B-986B-D8964C12B05C}"/>
  </w:font>
  <w:font w:name="方正大标宋简体">
    <w:charset w:val="86"/>
    <w:family w:val="auto"/>
    <w:pitch w:val="default"/>
    <w:sig w:usb0="A00002BF" w:usb1="184F6CFA" w:usb2="00000012" w:usb3="00000000" w:csb0="00040001" w:csb1="00000000"/>
    <w:embedRegular r:id="rId10" w:subsetted="1" w:fontKey="{551448FD-4CA2-4EE8-BAA6-EA852A385267}"/>
  </w:font>
  <w:font w:name="隶书">
    <w:panose1 w:val="02010509060101010101"/>
    <w:charset w:val="86"/>
    <w:family w:val="modern"/>
    <w:pitch w:val="fixed"/>
    <w:sig w:usb0="00000001" w:usb1="080E0000" w:usb2="00000010" w:usb3="00000000" w:csb0="00040000" w:csb1="00000000"/>
    <w:embedBold r:id="rId11" w:subsetted="1" w:fontKey="{0F6FACC8-E511-4458-A1AE-8B0B9FA32758}"/>
  </w:font>
  <w:font w:name="楷体">
    <w:panose1 w:val="02010609060101010101"/>
    <w:charset w:val="86"/>
    <w:family w:val="modern"/>
    <w:pitch w:val="fixed"/>
    <w:sig w:usb0="800002BF" w:usb1="38CF7CFA" w:usb2="00000016" w:usb3="00000000" w:csb0="00040001" w:csb1="00000000"/>
    <w:embedRegular r:id="rId12" w:subsetted="1" w:fontKey="{57985A49-F01C-44B9-8420-E43F7C136E8B}"/>
    <w:embedBold r:id="rId13" w:subsetted="1" w:fontKey="{26A7183C-BE80-43F9-89C2-CC5624D4772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embedRegular r:id="rId14" w:subsetted="1" w:fontKey="{B8B256DD-11E1-4067-8EAC-C4C08658F911}"/>
    <w:embedBold r:id="rId15" w:subsetted="1" w:fontKey="{89890BB8-B57D-45F8-AD8C-918C8B4EC1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B5" w:rsidRDefault="00F103B5">
    <w:pPr>
      <w:pStyle w:val="a3"/>
      <w:framePr w:wrap="around" w:vAnchor="text" w:hAnchor="margin" w:xAlign="center" w:y="1"/>
      <w:ind w:firstLine="360"/>
      <w:rPr>
        <w:rStyle w:val="a9"/>
      </w:rPr>
    </w:pPr>
    <w:r>
      <w:fldChar w:fldCharType="begin"/>
    </w:r>
    <w:r>
      <w:rPr>
        <w:rStyle w:val="a9"/>
      </w:rPr>
      <w:instrText xml:space="preserve">PAGE  </w:instrText>
    </w:r>
    <w:r>
      <w:fldChar w:fldCharType="separate"/>
    </w:r>
    <w:r>
      <w:rPr>
        <w:rStyle w:val="a9"/>
      </w:rPr>
      <w:t>2</w:t>
    </w:r>
    <w:r>
      <w:fldChar w:fldCharType="end"/>
    </w:r>
  </w:p>
  <w:p w:rsidR="00F103B5" w:rsidRDefault="00F103B5">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B5" w:rsidRDefault="00F103B5">
    <w:pPr>
      <w:pStyle w:val="a3"/>
      <w:ind w:firstLine="360"/>
      <w:jc w:val="center"/>
    </w:pPr>
  </w:p>
  <w:p w:rsidR="00F103B5" w:rsidRDefault="00F103B5">
    <w:pPr>
      <w:pStyle w:val="a3"/>
      <w:ind w:firstLineChars="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B5" w:rsidRDefault="00F103B5">
    <w:pPr>
      <w:pStyle w:val="a3"/>
      <w:ind w:firstLine="360"/>
      <w:jc w:val="center"/>
    </w:pPr>
  </w:p>
  <w:p w:rsidR="00F103B5" w:rsidRDefault="00F103B5">
    <w:pPr>
      <w:pStyle w:val="a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090247"/>
    </w:sdtPr>
    <w:sdtContent>
      <w:p w:rsidR="00F103B5" w:rsidRDefault="00F103B5">
        <w:pPr>
          <w:pStyle w:val="a3"/>
          <w:ind w:firstLine="360"/>
          <w:jc w:val="center"/>
        </w:pPr>
        <w:r>
          <w:fldChar w:fldCharType="begin"/>
        </w:r>
        <w:r>
          <w:instrText>PAGE   \* MERGEFORMAT</w:instrText>
        </w:r>
        <w:r>
          <w:fldChar w:fldCharType="separate"/>
        </w:r>
        <w:r w:rsidR="00484E0F" w:rsidRPr="00484E0F">
          <w:rPr>
            <w:noProof/>
            <w:lang w:val="zh-CN"/>
          </w:rPr>
          <w:t>-</w:t>
        </w:r>
        <w:r w:rsidR="00484E0F">
          <w:rPr>
            <w:noProof/>
          </w:rPr>
          <w:t xml:space="preserve"> 3 -</w:t>
        </w:r>
        <w:r>
          <w:fldChar w:fldCharType="end"/>
        </w:r>
      </w:p>
    </w:sdtContent>
  </w:sdt>
  <w:p w:rsidR="00F103B5" w:rsidRDefault="00F103B5">
    <w:pPr>
      <w:pStyle w:val="a3"/>
      <w:ind w:firstLineChars="0"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B5" w:rsidRDefault="00F103B5">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A7D" w:rsidRDefault="009B1A7D">
      <w:pPr>
        <w:ind w:firstLine="480"/>
      </w:pPr>
      <w:r>
        <w:separator/>
      </w:r>
    </w:p>
  </w:footnote>
  <w:footnote w:type="continuationSeparator" w:id="0">
    <w:p w:rsidR="009B1A7D" w:rsidRDefault="009B1A7D">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B5" w:rsidRDefault="00F103B5">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B5" w:rsidRDefault="00F103B5">
    <w:pPr>
      <w:pStyle w:val="a4"/>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B5" w:rsidRDefault="00F103B5">
    <w:pPr>
      <w:spacing w:line="240" w:lineRule="atLeast"/>
      <w:ind w:firstLine="572"/>
      <w:jc w:val="center"/>
      <w:rPr>
        <w:spacing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B54D6A"/>
    <w:multiLevelType w:val="singleLevel"/>
    <w:tmpl w:val="C5B54D6A"/>
    <w:lvl w:ilvl="0">
      <w:start w:val="1"/>
      <w:numFmt w:val="decimal"/>
      <w:lvlText w:val="%1."/>
      <w:lvlJc w:val="left"/>
      <w:pPr>
        <w:tabs>
          <w:tab w:val="left" w:pos="312"/>
        </w:tabs>
      </w:pPr>
    </w:lvl>
  </w:abstractNum>
  <w:abstractNum w:abstractNumId="1">
    <w:nsid w:val="47666790"/>
    <w:multiLevelType w:val="hybridMultilevel"/>
    <w:tmpl w:val="B8B8E0D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1A446DE"/>
    <w:multiLevelType w:val="hybridMultilevel"/>
    <w:tmpl w:val="B7861674"/>
    <w:lvl w:ilvl="0" w:tplc="43AA30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bordersDoNotSurroundFooter/>
  <w:proofState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mMDk1NzY3MGEyYTUwZjQxNjkzYzViMjZkYThmYzUifQ=="/>
  </w:docVars>
  <w:rsids>
    <w:rsidRoot w:val="00E271AA"/>
    <w:rsid w:val="00024535"/>
    <w:rsid w:val="00067FAA"/>
    <w:rsid w:val="000B6B42"/>
    <w:rsid w:val="001303E1"/>
    <w:rsid w:val="00136B99"/>
    <w:rsid w:val="00150CB8"/>
    <w:rsid w:val="001512ED"/>
    <w:rsid w:val="00190D44"/>
    <w:rsid w:val="001A7EB0"/>
    <w:rsid w:val="002C679B"/>
    <w:rsid w:val="002E607B"/>
    <w:rsid w:val="00332627"/>
    <w:rsid w:val="0033393A"/>
    <w:rsid w:val="0037149F"/>
    <w:rsid w:val="00383F22"/>
    <w:rsid w:val="004421D8"/>
    <w:rsid w:val="00442D6A"/>
    <w:rsid w:val="00484E0F"/>
    <w:rsid w:val="004A5ED1"/>
    <w:rsid w:val="00512834"/>
    <w:rsid w:val="005450D9"/>
    <w:rsid w:val="00557DC8"/>
    <w:rsid w:val="00562BDC"/>
    <w:rsid w:val="005964ED"/>
    <w:rsid w:val="005D71F1"/>
    <w:rsid w:val="006505BD"/>
    <w:rsid w:val="00657CAB"/>
    <w:rsid w:val="00662092"/>
    <w:rsid w:val="0067496F"/>
    <w:rsid w:val="00674DB6"/>
    <w:rsid w:val="006B2924"/>
    <w:rsid w:val="006C329C"/>
    <w:rsid w:val="006E684E"/>
    <w:rsid w:val="007636FC"/>
    <w:rsid w:val="007A4890"/>
    <w:rsid w:val="007B04AF"/>
    <w:rsid w:val="007F5906"/>
    <w:rsid w:val="00802962"/>
    <w:rsid w:val="00850552"/>
    <w:rsid w:val="00897B63"/>
    <w:rsid w:val="008B3739"/>
    <w:rsid w:val="00913AE9"/>
    <w:rsid w:val="009B1A7D"/>
    <w:rsid w:val="009D0A9B"/>
    <w:rsid w:val="009E1794"/>
    <w:rsid w:val="009F0944"/>
    <w:rsid w:val="00A109E4"/>
    <w:rsid w:val="00A165FB"/>
    <w:rsid w:val="00A41129"/>
    <w:rsid w:val="00A73045"/>
    <w:rsid w:val="00A83BEF"/>
    <w:rsid w:val="00AC5550"/>
    <w:rsid w:val="00AD31F1"/>
    <w:rsid w:val="00B01BC4"/>
    <w:rsid w:val="00B32D85"/>
    <w:rsid w:val="00B44EDC"/>
    <w:rsid w:val="00C72F9C"/>
    <w:rsid w:val="00CB281B"/>
    <w:rsid w:val="00CE0941"/>
    <w:rsid w:val="00CE0EE5"/>
    <w:rsid w:val="00CF58D8"/>
    <w:rsid w:val="00D12BE7"/>
    <w:rsid w:val="00D52D06"/>
    <w:rsid w:val="00D82C00"/>
    <w:rsid w:val="00D9257F"/>
    <w:rsid w:val="00E031D0"/>
    <w:rsid w:val="00E1398D"/>
    <w:rsid w:val="00E17132"/>
    <w:rsid w:val="00E271AA"/>
    <w:rsid w:val="00E73F06"/>
    <w:rsid w:val="00ED21AC"/>
    <w:rsid w:val="00F103B5"/>
    <w:rsid w:val="00F23C12"/>
    <w:rsid w:val="00F915CC"/>
    <w:rsid w:val="00FF10B7"/>
    <w:rsid w:val="05FC2EB7"/>
    <w:rsid w:val="0E824B63"/>
    <w:rsid w:val="11B20B26"/>
    <w:rsid w:val="13DC2D8F"/>
    <w:rsid w:val="14470EC0"/>
    <w:rsid w:val="14485E31"/>
    <w:rsid w:val="1FF975EC"/>
    <w:rsid w:val="22D81B39"/>
    <w:rsid w:val="25692B4D"/>
    <w:rsid w:val="267268F6"/>
    <w:rsid w:val="2863317B"/>
    <w:rsid w:val="2F3E7EAB"/>
    <w:rsid w:val="302F23C1"/>
    <w:rsid w:val="38EE268F"/>
    <w:rsid w:val="3CC16E7D"/>
    <w:rsid w:val="3DED7FE2"/>
    <w:rsid w:val="42FE5724"/>
    <w:rsid w:val="49D95468"/>
    <w:rsid w:val="4BD668C8"/>
    <w:rsid w:val="4ED74E4A"/>
    <w:rsid w:val="5B5945C5"/>
    <w:rsid w:val="6115317F"/>
    <w:rsid w:val="65BE4DDE"/>
    <w:rsid w:val="66D75689"/>
    <w:rsid w:val="68C875D8"/>
    <w:rsid w:val="6D110525"/>
    <w:rsid w:val="76DB4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Title" w:qFormat="1"/>
    <w:lsdException w:name="Default Paragraph Font" w:semiHidden="1" w:uiPriority="1" w:unhideWhenUsed="1" w:qFormat="1"/>
    <w:lsdException w:name="Hyperlink" w:uiPriority="99" w:unhideWhenUsed="1" w:qFormat="1"/>
    <w:lsdException w:name="Strong"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ind w:firstLineChars="200" w:firstLine="200"/>
      <w:jc w:val="both"/>
    </w:pPr>
    <w:rPr>
      <w:rFonts w:asciiTheme="minorHAnsi" w:eastAsia="仿宋_GB2312" w:hAnsiTheme="minorHAnsi" w:cstheme="minorBidi"/>
      <w:kern w:val="2"/>
      <w:sz w:val="24"/>
      <w:szCs w:val="22"/>
    </w:rPr>
  </w:style>
  <w:style w:type="paragraph" w:styleId="1">
    <w:name w:val="heading 1"/>
    <w:basedOn w:val="a"/>
    <w:next w:val="a"/>
    <w:link w:val="1Char"/>
    <w:qFormat/>
    <w:pPr>
      <w:keepNext/>
      <w:keepLines/>
      <w:ind w:firstLineChars="0" w:firstLine="0"/>
      <w:outlineLvl w:val="0"/>
    </w:pPr>
    <w:rPr>
      <w:rFonts w:eastAsia="黑体"/>
      <w:b/>
      <w:bCs/>
      <w:kern w:val="44"/>
      <w:sz w:val="28"/>
      <w:szCs w:val="44"/>
    </w:rPr>
  </w:style>
  <w:style w:type="paragraph" w:styleId="2">
    <w:name w:val="heading 2"/>
    <w:basedOn w:val="a"/>
    <w:next w:val="a"/>
    <w:link w:val="2Char"/>
    <w:unhideWhenUsed/>
    <w:qFormat/>
    <w:pPr>
      <w:keepNext/>
      <w:keepLines/>
      <w:ind w:firstLineChars="0" w:firstLine="0"/>
      <w:outlineLvl w:val="1"/>
    </w:pPr>
    <w:rPr>
      <w:rFonts w:asciiTheme="majorHAnsi"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pPr>
      <w:widowControl/>
      <w:spacing w:after="100" w:line="259" w:lineRule="auto"/>
      <w:ind w:left="440" w:firstLineChars="0" w:firstLine="0"/>
      <w:jc w:val="left"/>
    </w:pPr>
    <w:rPr>
      <w:rFonts w:eastAsiaTheme="minorEastAsia" w:cs="Times New Roman"/>
      <w:kern w:val="0"/>
      <w:sz w:val="22"/>
    </w:rPr>
  </w:style>
  <w:style w:type="paragraph" w:styleId="a3">
    <w:name w:val="footer"/>
    <w:basedOn w:val="a"/>
    <w:link w:val="Char"/>
    <w:uiPriority w:val="99"/>
    <w:unhideWhenUsed/>
    <w:qFormat/>
    <w:pPr>
      <w:tabs>
        <w:tab w:val="center" w:pos="4153"/>
        <w:tab w:val="right" w:pos="8306"/>
      </w:tabs>
      <w:snapToGrid w:val="0"/>
      <w:jc w:val="left"/>
    </w:pPr>
    <w:rPr>
      <w:sz w:val="18"/>
    </w:rPr>
  </w:style>
  <w:style w:type="paragraph" w:styleId="a4">
    <w:name w:val="header"/>
    <w:basedOn w:val="a"/>
    <w:link w:val="Char0"/>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unhideWhenUsed/>
    <w:qFormat/>
    <w:pPr>
      <w:widowControl/>
      <w:spacing w:after="100" w:line="259" w:lineRule="auto"/>
      <w:ind w:firstLineChars="0" w:firstLine="0"/>
      <w:jc w:val="left"/>
    </w:pPr>
    <w:rPr>
      <w:rFonts w:eastAsiaTheme="minorEastAsia" w:cs="Times New Roman"/>
      <w:kern w:val="0"/>
      <w:sz w:val="22"/>
    </w:rPr>
  </w:style>
  <w:style w:type="paragraph" w:styleId="20">
    <w:name w:val="toc 2"/>
    <w:basedOn w:val="a"/>
    <w:next w:val="a"/>
    <w:uiPriority w:val="39"/>
    <w:unhideWhenUsed/>
    <w:qFormat/>
    <w:pPr>
      <w:widowControl/>
      <w:spacing w:after="100" w:line="259" w:lineRule="auto"/>
      <w:ind w:left="220" w:firstLineChars="0" w:firstLine="0"/>
      <w:jc w:val="left"/>
    </w:pPr>
    <w:rPr>
      <w:rFonts w:eastAsiaTheme="minorEastAsia" w:cs="Times New Roman"/>
      <w:kern w:val="0"/>
      <w:sz w:val="22"/>
    </w:rPr>
  </w:style>
  <w:style w:type="paragraph" w:styleId="a5">
    <w:name w:val="Normal (Web)"/>
    <w:basedOn w:val="a"/>
    <w:qFormat/>
  </w:style>
  <w:style w:type="paragraph" w:styleId="a6">
    <w:name w:val="Title"/>
    <w:basedOn w:val="a"/>
    <w:next w:val="a"/>
    <w:link w:val="Char1"/>
    <w:qFormat/>
    <w:pPr>
      <w:spacing w:before="240" w:after="60"/>
      <w:jc w:val="center"/>
      <w:outlineLvl w:val="0"/>
    </w:pPr>
    <w:rPr>
      <w:rFonts w:asciiTheme="majorHAnsi" w:eastAsiaTheme="majorEastAsia" w:hAnsiTheme="majorHAnsi" w:cstheme="majorBidi"/>
      <w:b/>
      <w:bCs/>
      <w:sz w:val="32"/>
      <w:szCs w:val="32"/>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character" w:styleId="a9">
    <w:name w:val="page number"/>
    <w:basedOn w:val="a0"/>
    <w:qFormat/>
  </w:style>
  <w:style w:type="character" w:styleId="aa">
    <w:name w:val="Hyperlink"/>
    <w:basedOn w:val="a0"/>
    <w:uiPriority w:val="99"/>
    <w:unhideWhenUsed/>
    <w:qFormat/>
    <w:rPr>
      <w:color w:val="0563C1" w:themeColor="hyperlink"/>
      <w:u w:val="single"/>
    </w:rPr>
  </w:style>
  <w:style w:type="character" w:customStyle="1" w:styleId="NormalCharacter">
    <w:name w:val="NormalCharacter"/>
    <w:semiHidden/>
    <w:qFormat/>
  </w:style>
  <w:style w:type="character" w:customStyle="1" w:styleId="1Char">
    <w:name w:val="标题 1 Char"/>
    <w:basedOn w:val="a0"/>
    <w:link w:val="1"/>
    <w:qFormat/>
    <w:rPr>
      <w:rFonts w:asciiTheme="minorHAnsi" w:eastAsia="黑体" w:hAnsiTheme="minorHAnsi" w:cstheme="minorBidi"/>
      <w:b/>
      <w:bCs/>
      <w:kern w:val="44"/>
      <w:sz w:val="28"/>
      <w:szCs w:val="44"/>
    </w:rPr>
  </w:style>
  <w:style w:type="character" w:customStyle="1" w:styleId="2Char">
    <w:name w:val="标题 2 Char"/>
    <w:basedOn w:val="a0"/>
    <w:link w:val="2"/>
    <w:qFormat/>
    <w:rPr>
      <w:rFonts w:asciiTheme="majorHAnsi" w:eastAsia="仿宋_GB2312" w:hAnsiTheme="majorHAnsi" w:cstheme="majorBidi"/>
      <w:b/>
      <w:bCs/>
      <w:kern w:val="2"/>
      <w:sz w:val="24"/>
      <w:szCs w:val="32"/>
    </w:rPr>
  </w:style>
  <w:style w:type="character" w:customStyle="1" w:styleId="Char1">
    <w:name w:val="标题 Char"/>
    <w:basedOn w:val="a0"/>
    <w:link w:val="a6"/>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
    <w:name w:val="页脚 Char"/>
    <w:basedOn w:val="a0"/>
    <w:link w:val="a3"/>
    <w:uiPriority w:val="99"/>
    <w:qFormat/>
    <w:rPr>
      <w:rFonts w:asciiTheme="minorHAnsi" w:eastAsia="仿宋_GB2312" w:hAnsiTheme="minorHAnsi" w:cstheme="minorBidi"/>
      <w:kern w:val="2"/>
      <w:sz w:val="18"/>
      <w:szCs w:val="22"/>
    </w:rPr>
  </w:style>
  <w:style w:type="character" w:customStyle="1" w:styleId="Char0">
    <w:name w:val="页眉 Char"/>
    <w:basedOn w:val="a0"/>
    <w:link w:val="a4"/>
    <w:uiPriority w:val="99"/>
    <w:qFormat/>
    <w:rPr>
      <w:rFonts w:asciiTheme="minorHAnsi" w:eastAsia="仿宋_GB2312" w:hAnsiTheme="minorHAnsi" w:cstheme="minorBidi"/>
      <w:kern w:val="2"/>
      <w:sz w:val="18"/>
      <w:szCs w:val="22"/>
    </w:rPr>
  </w:style>
  <w:style w:type="paragraph" w:styleId="ab">
    <w:name w:val="Balloon Text"/>
    <w:basedOn w:val="a"/>
    <w:link w:val="Char2"/>
    <w:rsid w:val="00AC5550"/>
    <w:rPr>
      <w:sz w:val="18"/>
      <w:szCs w:val="18"/>
    </w:rPr>
  </w:style>
  <w:style w:type="character" w:customStyle="1" w:styleId="Char2">
    <w:name w:val="批注框文本 Char"/>
    <w:basedOn w:val="a0"/>
    <w:link w:val="ab"/>
    <w:rsid w:val="00AC5550"/>
    <w:rPr>
      <w:rFonts w:asciiTheme="minorHAnsi" w:eastAsia="仿宋_GB2312" w:hAnsiTheme="minorHAnsi" w:cstheme="minorBidi"/>
      <w:kern w:val="2"/>
      <w:sz w:val="18"/>
      <w:szCs w:val="18"/>
    </w:rPr>
  </w:style>
  <w:style w:type="paragraph" w:styleId="ac">
    <w:name w:val="List Paragraph"/>
    <w:basedOn w:val="a"/>
    <w:uiPriority w:val="34"/>
    <w:qFormat/>
    <w:rsid w:val="009D0A9B"/>
    <w:pPr>
      <w:ind w:firstLine="420"/>
    </w:pPr>
    <w:rPr>
      <w:rFonts w:ascii="Times New Roman" w:hAnsi="Times New Roman" w:cs="Times New Roman"/>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Title" w:qFormat="1"/>
    <w:lsdException w:name="Default Paragraph Font" w:semiHidden="1" w:uiPriority="1" w:unhideWhenUsed="1" w:qFormat="1"/>
    <w:lsdException w:name="Hyperlink" w:uiPriority="99" w:unhideWhenUsed="1" w:qFormat="1"/>
    <w:lsdException w:name="Strong"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ind w:firstLineChars="200" w:firstLine="200"/>
      <w:jc w:val="both"/>
    </w:pPr>
    <w:rPr>
      <w:rFonts w:asciiTheme="minorHAnsi" w:eastAsia="仿宋_GB2312" w:hAnsiTheme="minorHAnsi" w:cstheme="minorBidi"/>
      <w:kern w:val="2"/>
      <w:sz w:val="24"/>
      <w:szCs w:val="22"/>
    </w:rPr>
  </w:style>
  <w:style w:type="paragraph" w:styleId="1">
    <w:name w:val="heading 1"/>
    <w:basedOn w:val="a"/>
    <w:next w:val="a"/>
    <w:link w:val="1Char"/>
    <w:qFormat/>
    <w:pPr>
      <w:keepNext/>
      <w:keepLines/>
      <w:ind w:firstLineChars="0" w:firstLine="0"/>
      <w:outlineLvl w:val="0"/>
    </w:pPr>
    <w:rPr>
      <w:rFonts w:eastAsia="黑体"/>
      <w:b/>
      <w:bCs/>
      <w:kern w:val="44"/>
      <w:sz w:val="28"/>
      <w:szCs w:val="44"/>
    </w:rPr>
  </w:style>
  <w:style w:type="paragraph" w:styleId="2">
    <w:name w:val="heading 2"/>
    <w:basedOn w:val="a"/>
    <w:next w:val="a"/>
    <w:link w:val="2Char"/>
    <w:unhideWhenUsed/>
    <w:qFormat/>
    <w:pPr>
      <w:keepNext/>
      <w:keepLines/>
      <w:ind w:firstLineChars="0" w:firstLine="0"/>
      <w:outlineLvl w:val="1"/>
    </w:pPr>
    <w:rPr>
      <w:rFonts w:asciiTheme="majorHAnsi"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pPr>
      <w:widowControl/>
      <w:spacing w:after="100" w:line="259" w:lineRule="auto"/>
      <w:ind w:left="440" w:firstLineChars="0" w:firstLine="0"/>
      <w:jc w:val="left"/>
    </w:pPr>
    <w:rPr>
      <w:rFonts w:eastAsiaTheme="minorEastAsia" w:cs="Times New Roman"/>
      <w:kern w:val="0"/>
      <w:sz w:val="22"/>
    </w:rPr>
  </w:style>
  <w:style w:type="paragraph" w:styleId="a3">
    <w:name w:val="footer"/>
    <w:basedOn w:val="a"/>
    <w:link w:val="Char"/>
    <w:uiPriority w:val="99"/>
    <w:unhideWhenUsed/>
    <w:qFormat/>
    <w:pPr>
      <w:tabs>
        <w:tab w:val="center" w:pos="4153"/>
        <w:tab w:val="right" w:pos="8306"/>
      </w:tabs>
      <w:snapToGrid w:val="0"/>
      <w:jc w:val="left"/>
    </w:pPr>
    <w:rPr>
      <w:sz w:val="18"/>
    </w:rPr>
  </w:style>
  <w:style w:type="paragraph" w:styleId="a4">
    <w:name w:val="header"/>
    <w:basedOn w:val="a"/>
    <w:link w:val="Char0"/>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unhideWhenUsed/>
    <w:qFormat/>
    <w:pPr>
      <w:widowControl/>
      <w:spacing w:after="100" w:line="259" w:lineRule="auto"/>
      <w:ind w:firstLineChars="0" w:firstLine="0"/>
      <w:jc w:val="left"/>
    </w:pPr>
    <w:rPr>
      <w:rFonts w:eastAsiaTheme="minorEastAsia" w:cs="Times New Roman"/>
      <w:kern w:val="0"/>
      <w:sz w:val="22"/>
    </w:rPr>
  </w:style>
  <w:style w:type="paragraph" w:styleId="20">
    <w:name w:val="toc 2"/>
    <w:basedOn w:val="a"/>
    <w:next w:val="a"/>
    <w:uiPriority w:val="39"/>
    <w:unhideWhenUsed/>
    <w:qFormat/>
    <w:pPr>
      <w:widowControl/>
      <w:spacing w:after="100" w:line="259" w:lineRule="auto"/>
      <w:ind w:left="220" w:firstLineChars="0" w:firstLine="0"/>
      <w:jc w:val="left"/>
    </w:pPr>
    <w:rPr>
      <w:rFonts w:eastAsiaTheme="minorEastAsia" w:cs="Times New Roman"/>
      <w:kern w:val="0"/>
      <w:sz w:val="22"/>
    </w:rPr>
  </w:style>
  <w:style w:type="paragraph" w:styleId="a5">
    <w:name w:val="Normal (Web)"/>
    <w:basedOn w:val="a"/>
    <w:qFormat/>
  </w:style>
  <w:style w:type="paragraph" w:styleId="a6">
    <w:name w:val="Title"/>
    <w:basedOn w:val="a"/>
    <w:next w:val="a"/>
    <w:link w:val="Char1"/>
    <w:qFormat/>
    <w:pPr>
      <w:spacing w:before="240" w:after="60"/>
      <w:jc w:val="center"/>
      <w:outlineLvl w:val="0"/>
    </w:pPr>
    <w:rPr>
      <w:rFonts w:asciiTheme="majorHAnsi" w:eastAsiaTheme="majorEastAsia" w:hAnsiTheme="majorHAnsi" w:cstheme="majorBidi"/>
      <w:b/>
      <w:bCs/>
      <w:sz w:val="32"/>
      <w:szCs w:val="32"/>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character" w:styleId="a9">
    <w:name w:val="page number"/>
    <w:basedOn w:val="a0"/>
    <w:qFormat/>
  </w:style>
  <w:style w:type="character" w:styleId="aa">
    <w:name w:val="Hyperlink"/>
    <w:basedOn w:val="a0"/>
    <w:uiPriority w:val="99"/>
    <w:unhideWhenUsed/>
    <w:qFormat/>
    <w:rPr>
      <w:color w:val="0563C1" w:themeColor="hyperlink"/>
      <w:u w:val="single"/>
    </w:rPr>
  </w:style>
  <w:style w:type="character" w:customStyle="1" w:styleId="NormalCharacter">
    <w:name w:val="NormalCharacter"/>
    <w:semiHidden/>
    <w:qFormat/>
  </w:style>
  <w:style w:type="character" w:customStyle="1" w:styleId="1Char">
    <w:name w:val="标题 1 Char"/>
    <w:basedOn w:val="a0"/>
    <w:link w:val="1"/>
    <w:qFormat/>
    <w:rPr>
      <w:rFonts w:asciiTheme="minorHAnsi" w:eastAsia="黑体" w:hAnsiTheme="minorHAnsi" w:cstheme="minorBidi"/>
      <w:b/>
      <w:bCs/>
      <w:kern w:val="44"/>
      <w:sz w:val="28"/>
      <w:szCs w:val="44"/>
    </w:rPr>
  </w:style>
  <w:style w:type="character" w:customStyle="1" w:styleId="2Char">
    <w:name w:val="标题 2 Char"/>
    <w:basedOn w:val="a0"/>
    <w:link w:val="2"/>
    <w:qFormat/>
    <w:rPr>
      <w:rFonts w:asciiTheme="majorHAnsi" w:eastAsia="仿宋_GB2312" w:hAnsiTheme="majorHAnsi" w:cstheme="majorBidi"/>
      <w:b/>
      <w:bCs/>
      <w:kern w:val="2"/>
      <w:sz w:val="24"/>
      <w:szCs w:val="32"/>
    </w:rPr>
  </w:style>
  <w:style w:type="character" w:customStyle="1" w:styleId="Char1">
    <w:name w:val="标题 Char"/>
    <w:basedOn w:val="a0"/>
    <w:link w:val="a6"/>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
    <w:name w:val="页脚 Char"/>
    <w:basedOn w:val="a0"/>
    <w:link w:val="a3"/>
    <w:uiPriority w:val="99"/>
    <w:qFormat/>
    <w:rPr>
      <w:rFonts w:asciiTheme="minorHAnsi" w:eastAsia="仿宋_GB2312" w:hAnsiTheme="minorHAnsi" w:cstheme="minorBidi"/>
      <w:kern w:val="2"/>
      <w:sz w:val="18"/>
      <w:szCs w:val="22"/>
    </w:rPr>
  </w:style>
  <w:style w:type="character" w:customStyle="1" w:styleId="Char0">
    <w:name w:val="页眉 Char"/>
    <w:basedOn w:val="a0"/>
    <w:link w:val="a4"/>
    <w:uiPriority w:val="99"/>
    <w:qFormat/>
    <w:rPr>
      <w:rFonts w:asciiTheme="minorHAnsi" w:eastAsia="仿宋_GB2312" w:hAnsiTheme="minorHAnsi" w:cstheme="minorBidi"/>
      <w:kern w:val="2"/>
      <w:sz w:val="18"/>
      <w:szCs w:val="22"/>
    </w:rPr>
  </w:style>
  <w:style w:type="paragraph" w:styleId="ab">
    <w:name w:val="Balloon Text"/>
    <w:basedOn w:val="a"/>
    <w:link w:val="Char2"/>
    <w:rsid w:val="00AC5550"/>
    <w:rPr>
      <w:sz w:val="18"/>
      <w:szCs w:val="18"/>
    </w:rPr>
  </w:style>
  <w:style w:type="character" w:customStyle="1" w:styleId="Char2">
    <w:name w:val="批注框文本 Char"/>
    <w:basedOn w:val="a0"/>
    <w:link w:val="ab"/>
    <w:rsid w:val="00AC5550"/>
    <w:rPr>
      <w:rFonts w:asciiTheme="minorHAnsi" w:eastAsia="仿宋_GB2312" w:hAnsiTheme="minorHAnsi" w:cstheme="minorBidi"/>
      <w:kern w:val="2"/>
      <w:sz w:val="18"/>
      <w:szCs w:val="18"/>
    </w:rPr>
  </w:style>
  <w:style w:type="paragraph" w:styleId="ac">
    <w:name w:val="List Paragraph"/>
    <w:basedOn w:val="a"/>
    <w:uiPriority w:val="34"/>
    <w:qFormat/>
    <w:rsid w:val="009D0A9B"/>
    <w:pPr>
      <w:ind w:firstLine="420"/>
    </w:pPr>
    <w:rPr>
      <w:rFonts w:ascii="Times New Roman" w:hAnsi="Times New Roman" w:cs="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510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496DEE-9B46-4BD0-9BB9-83A60B447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Pages>
  <Words>2177</Words>
  <Characters>12413</Characters>
  <Application>Microsoft Office Word</Application>
  <DocSecurity>0</DocSecurity>
  <Lines>103</Lines>
  <Paragraphs>29</Paragraphs>
  <ScaleCrop>false</ScaleCrop>
  <Company>Organization</Company>
  <LinksUpToDate>false</LinksUpToDate>
  <CharactersWithSpaces>14561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Owner</cp:lastModifiedBy>
  <cp:revision>16</cp:revision>
  <dcterms:created xsi:type="dcterms:W3CDTF">2025-07-05T02:46:00Z</dcterms:created>
  <dcterms:modified xsi:type="dcterms:W3CDTF">2025-09-09T08:02:00Z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179B6457B9D640698F78B2789DD592E3</vt:lpwstr>
  </property>
</Properties>
</file>